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2207" w14:textId="77777777" w:rsidR="00C3664D" w:rsidRPr="00B92787" w:rsidRDefault="008016C4" w:rsidP="0015773B">
      <w:pPr>
        <w:rPr>
          <w:rFonts w:cs="Calibri"/>
          <w:b/>
          <w:sz w:val="32"/>
          <w:szCs w:val="32"/>
        </w:rPr>
      </w:pPr>
      <w:r w:rsidRPr="00B92787">
        <w:rPr>
          <w:rFonts w:cs="Calibri"/>
          <w:b/>
          <w:sz w:val="32"/>
          <w:szCs w:val="32"/>
        </w:rPr>
        <w:t>Förderverein Spitex Bettlach</w:t>
      </w:r>
    </w:p>
    <w:p w14:paraId="18BF7296" w14:textId="2D65A2A0" w:rsidR="00295293" w:rsidRPr="00B92787" w:rsidRDefault="00570246" w:rsidP="0015773B">
      <w:pPr>
        <w:rPr>
          <w:rFonts w:cs="Calibri"/>
          <w:b/>
          <w:sz w:val="32"/>
          <w:szCs w:val="32"/>
        </w:rPr>
      </w:pPr>
      <w:r>
        <w:rPr>
          <w:rFonts w:cs="Calibri"/>
          <w:b/>
          <w:sz w:val="32"/>
          <w:szCs w:val="32"/>
        </w:rPr>
        <w:t>Protokoll der 33. Mitgliederversammlung vom 22.06.2023</w:t>
      </w:r>
    </w:p>
    <w:p w14:paraId="05F07670" w14:textId="549EAC94" w:rsidR="003E0562" w:rsidRPr="00B92787" w:rsidRDefault="00570246" w:rsidP="0015773B">
      <w:pPr>
        <w:rPr>
          <w:rFonts w:cs="Calibri"/>
          <w:b/>
          <w:sz w:val="32"/>
          <w:szCs w:val="32"/>
        </w:rPr>
      </w:pPr>
      <w:r>
        <w:rPr>
          <w:rFonts w:cs="Calibri"/>
          <w:b/>
          <w:sz w:val="32"/>
          <w:szCs w:val="32"/>
        </w:rPr>
        <w:t>19.00</w:t>
      </w:r>
      <w:r w:rsidR="004A787A" w:rsidRPr="00B92787">
        <w:rPr>
          <w:rFonts w:cs="Calibri"/>
          <w:b/>
          <w:sz w:val="32"/>
          <w:szCs w:val="32"/>
        </w:rPr>
        <w:t xml:space="preserve"> – 19.</w:t>
      </w:r>
      <w:r>
        <w:rPr>
          <w:rFonts w:cs="Calibri"/>
          <w:b/>
          <w:sz w:val="32"/>
          <w:szCs w:val="32"/>
        </w:rPr>
        <w:t>20</w:t>
      </w:r>
      <w:r w:rsidR="00116CEA">
        <w:rPr>
          <w:rFonts w:cs="Calibri"/>
          <w:b/>
          <w:sz w:val="32"/>
          <w:szCs w:val="32"/>
        </w:rPr>
        <w:t>Uhr</w:t>
      </w:r>
    </w:p>
    <w:p w14:paraId="74FC5F41" w14:textId="54DAA512" w:rsidR="00295293" w:rsidRPr="00B92787" w:rsidRDefault="00570246" w:rsidP="0015773B">
      <w:pPr>
        <w:rPr>
          <w:rFonts w:cs="Calibri"/>
          <w:b/>
          <w:sz w:val="32"/>
          <w:szCs w:val="32"/>
        </w:rPr>
      </w:pPr>
      <w:r>
        <w:rPr>
          <w:rFonts w:cs="Calibri"/>
          <w:b/>
          <w:sz w:val="32"/>
          <w:szCs w:val="32"/>
        </w:rPr>
        <w:t>In der</w:t>
      </w:r>
      <w:r w:rsidR="004E2948" w:rsidRPr="00B92787">
        <w:rPr>
          <w:rFonts w:cs="Calibri"/>
          <w:b/>
          <w:sz w:val="32"/>
          <w:szCs w:val="32"/>
        </w:rPr>
        <w:t xml:space="preserve"> AZ</w:t>
      </w:r>
      <w:r w:rsidR="00295293" w:rsidRPr="00B92787">
        <w:rPr>
          <w:rFonts w:cs="Calibri"/>
          <w:b/>
          <w:sz w:val="32"/>
          <w:szCs w:val="32"/>
        </w:rPr>
        <w:t xml:space="preserve"> Baumgarten</w:t>
      </w:r>
      <w:r w:rsidR="004E2948" w:rsidRPr="00B92787">
        <w:rPr>
          <w:rFonts w:cs="Calibri"/>
          <w:b/>
          <w:sz w:val="32"/>
          <w:szCs w:val="32"/>
        </w:rPr>
        <w:t xml:space="preserve"> AG</w:t>
      </w:r>
      <w:r w:rsidR="00295293" w:rsidRPr="00B92787">
        <w:rPr>
          <w:rFonts w:cs="Calibri"/>
          <w:b/>
          <w:sz w:val="32"/>
          <w:szCs w:val="32"/>
        </w:rPr>
        <w:t>, 2544 Bettlach</w:t>
      </w:r>
    </w:p>
    <w:p w14:paraId="10DF4624" w14:textId="6DDFC290" w:rsidR="005B25A3" w:rsidRPr="00B92787" w:rsidRDefault="00295293" w:rsidP="00C679A5">
      <w:pPr>
        <w:tabs>
          <w:tab w:val="left" w:pos="1560"/>
        </w:tabs>
        <w:ind w:left="1985" w:hanging="1985"/>
        <w:rPr>
          <w:rFonts w:cs="Calibri"/>
          <w:sz w:val="28"/>
          <w:szCs w:val="28"/>
        </w:rPr>
      </w:pPr>
      <w:r w:rsidRPr="00B92787">
        <w:rPr>
          <w:rFonts w:cs="Calibri"/>
          <w:sz w:val="28"/>
          <w:szCs w:val="28"/>
        </w:rPr>
        <w:t>Anwesend:</w:t>
      </w:r>
      <w:r w:rsidR="00C679A5">
        <w:rPr>
          <w:rFonts w:cs="Calibri"/>
          <w:sz w:val="28"/>
          <w:szCs w:val="28"/>
        </w:rPr>
        <w:tab/>
      </w:r>
      <w:r w:rsidR="00BE3EA1">
        <w:rPr>
          <w:rFonts w:cs="Calibri"/>
          <w:sz w:val="28"/>
          <w:szCs w:val="28"/>
        </w:rPr>
        <w:t>Gemäss Präsenzliste</w:t>
      </w:r>
    </w:p>
    <w:p w14:paraId="60927A90" w14:textId="62C1771D" w:rsidR="00AD3B40" w:rsidRDefault="00AC53CF" w:rsidP="00C679A5">
      <w:pPr>
        <w:tabs>
          <w:tab w:val="left" w:pos="1560"/>
        </w:tabs>
        <w:ind w:left="1985" w:hanging="1985"/>
        <w:rPr>
          <w:rFonts w:cs="Calibri"/>
          <w:sz w:val="28"/>
          <w:szCs w:val="28"/>
        </w:rPr>
      </w:pPr>
      <w:r w:rsidRPr="00B92787">
        <w:rPr>
          <w:rFonts w:cs="Calibri"/>
          <w:sz w:val="28"/>
          <w:szCs w:val="28"/>
        </w:rPr>
        <w:t>Entschuldigt:</w:t>
      </w:r>
      <w:r w:rsidR="00F64AA5">
        <w:rPr>
          <w:rFonts w:cs="Calibri"/>
          <w:sz w:val="28"/>
          <w:szCs w:val="28"/>
        </w:rPr>
        <w:tab/>
      </w:r>
      <w:r w:rsidR="00570246">
        <w:rPr>
          <w:rFonts w:cs="Calibri"/>
          <w:sz w:val="28"/>
          <w:szCs w:val="28"/>
        </w:rPr>
        <w:t>Stricker Mathias</w:t>
      </w:r>
    </w:p>
    <w:p w14:paraId="28E626C0" w14:textId="59EDB68E" w:rsidR="00570246" w:rsidRDefault="00570246" w:rsidP="00C679A5">
      <w:pPr>
        <w:tabs>
          <w:tab w:val="left" w:pos="1560"/>
        </w:tabs>
        <w:ind w:left="1985" w:hanging="1985"/>
        <w:rPr>
          <w:rFonts w:cs="Calibri"/>
          <w:sz w:val="28"/>
          <w:szCs w:val="28"/>
        </w:rPr>
      </w:pPr>
      <w:r>
        <w:rPr>
          <w:rFonts w:cs="Calibri"/>
          <w:sz w:val="28"/>
          <w:szCs w:val="28"/>
        </w:rPr>
        <w:tab/>
        <w:t>Stach Brigitte</w:t>
      </w:r>
    </w:p>
    <w:p w14:paraId="6C0C2E89" w14:textId="3EC3CC81" w:rsidR="00570246" w:rsidRDefault="00570246" w:rsidP="00C679A5">
      <w:pPr>
        <w:tabs>
          <w:tab w:val="left" w:pos="1560"/>
        </w:tabs>
        <w:ind w:left="1985" w:hanging="1985"/>
        <w:rPr>
          <w:rFonts w:cs="Calibri"/>
          <w:sz w:val="28"/>
          <w:szCs w:val="28"/>
        </w:rPr>
      </w:pPr>
      <w:r>
        <w:rPr>
          <w:rFonts w:cs="Calibri"/>
          <w:sz w:val="28"/>
          <w:szCs w:val="28"/>
        </w:rPr>
        <w:tab/>
      </w:r>
      <w:r w:rsidR="00BE3EA1">
        <w:rPr>
          <w:rFonts w:cs="Calibri"/>
          <w:sz w:val="28"/>
          <w:szCs w:val="28"/>
        </w:rPr>
        <w:t>Seele Wulf</w:t>
      </w:r>
    </w:p>
    <w:p w14:paraId="464E69B3" w14:textId="0512DF37" w:rsidR="00BE3EA1" w:rsidRDefault="00BE3EA1" w:rsidP="00C679A5">
      <w:pPr>
        <w:tabs>
          <w:tab w:val="left" w:pos="1560"/>
        </w:tabs>
        <w:ind w:left="1985" w:hanging="1985"/>
        <w:rPr>
          <w:rFonts w:cs="Calibri"/>
          <w:sz w:val="28"/>
          <w:szCs w:val="28"/>
        </w:rPr>
      </w:pPr>
      <w:r>
        <w:rPr>
          <w:rFonts w:cs="Calibri"/>
          <w:sz w:val="28"/>
          <w:szCs w:val="28"/>
        </w:rPr>
        <w:tab/>
        <w:t>Burkh</w:t>
      </w:r>
      <w:r w:rsidR="00175748">
        <w:rPr>
          <w:rFonts w:cs="Calibri"/>
          <w:sz w:val="28"/>
          <w:szCs w:val="28"/>
        </w:rPr>
        <w:t>a</w:t>
      </w:r>
      <w:r>
        <w:rPr>
          <w:rFonts w:cs="Calibri"/>
          <w:sz w:val="28"/>
          <w:szCs w:val="28"/>
        </w:rPr>
        <w:t>lter Margot</w:t>
      </w:r>
    </w:p>
    <w:p w14:paraId="6E74DBF3" w14:textId="5A38C45B" w:rsidR="006D6C8B" w:rsidRPr="00B92787" w:rsidRDefault="00AD3B40" w:rsidP="00C679A5">
      <w:pPr>
        <w:tabs>
          <w:tab w:val="left" w:pos="1560"/>
        </w:tabs>
        <w:ind w:left="1985" w:hanging="1985"/>
        <w:rPr>
          <w:rFonts w:cs="Calibri"/>
          <w:sz w:val="28"/>
          <w:szCs w:val="28"/>
        </w:rPr>
      </w:pPr>
      <w:r>
        <w:rPr>
          <w:rFonts w:cs="Calibri"/>
          <w:sz w:val="28"/>
          <w:szCs w:val="28"/>
        </w:rPr>
        <w:t>Protokoll:</w:t>
      </w:r>
      <w:r>
        <w:rPr>
          <w:rFonts w:cs="Calibri"/>
          <w:sz w:val="28"/>
          <w:szCs w:val="28"/>
        </w:rPr>
        <w:tab/>
      </w:r>
      <w:r w:rsidR="00570246">
        <w:rPr>
          <w:rFonts w:cs="Calibri"/>
          <w:sz w:val="28"/>
          <w:szCs w:val="28"/>
        </w:rPr>
        <w:t>Sonja Ruchti</w:t>
      </w:r>
    </w:p>
    <w:p w14:paraId="3180AC02" w14:textId="2E41FBA4" w:rsidR="00295293" w:rsidRPr="00B92787" w:rsidRDefault="00C679A5" w:rsidP="00570246">
      <w:pPr>
        <w:rPr>
          <w:rFonts w:cs="Calibri"/>
          <w:sz w:val="28"/>
          <w:szCs w:val="28"/>
        </w:rPr>
      </w:pPr>
      <w:r w:rsidRPr="00B92787">
        <w:rPr>
          <w:rFonts w:cs="Calibri"/>
          <w:sz w:val="28"/>
          <w:szCs w:val="28"/>
        </w:rPr>
        <w:t>Tra</w:t>
      </w:r>
      <w:r>
        <w:rPr>
          <w:rFonts w:cs="Calibri"/>
          <w:sz w:val="28"/>
          <w:szCs w:val="28"/>
        </w:rPr>
        <w:t>ktanden</w:t>
      </w:r>
      <w:r w:rsidR="00570246">
        <w:rPr>
          <w:rFonts w:cs="Calibri"/>
          <w:sz w:val="28"/>
          <w:szCs w:val="28"/>
        </w:rPr>
        <w:t>:</w:t>
      </w:r>
    </w:p>
    <w:p w14:paraId="30538F76" w14:textId="75E50C96" w:rsidR="008016C4" w:rsidRDefault="00570246" w:rsidP="00C679A5">
      <w:pPr>
        <w:pStyle w:val="Listenabsatz"/>
        <w:numPr>
          <w:ilvl w:val="0"/>
          <w:numId w:val="31"/>
        </w:numPr>
        <w:ind w:left="1560" w:hanging="1200"/>
        <w:rPr>
          <w:rFonts w:cs="Calibri"/>
          <w:sz w:val="28"/>
          <w:szCs w:val="28"/>
        </w:rPr>
      </w:pPr>
      <w:r>
        <w:rPr>
          <w:rFonts w:cs="Calibri"/>
          <w:sz w:val="28"/>
          <w:szCs w:val="28"/>
        </w:rPr>
        <w:t>Begrüssung und Wahl des Stimmenzählers</w:t>
      </w:r>
    </w:p>
    <w:p w14:paraId="10B36754" w14:textId="2D99F316" w:rsidR="008E386E" w:rsidRDefault="00570246" w:rsidP="00C679A5">
      <w:pPr>
        <w:pStyle w:val="Listenabsatz"/>
        <w:numPr>
          <w:ilvl w:val="0"/>
          <w:numId w:val="31"/>
        </w:numPr>
        <w:ind w:left="1560" w:hanging="1200"/>
        <w:rPr>
          <w:rFonts w:cs="Calibri"/>
          <w:sz w:val="28"/>
          <w:szCs w:val="28"/>
        </w:rPr>
      </w:pPr>
      <w:r>
        <w:rPr>
          <w:rFonts w:cs="Calibri"/>
          <w:sz w:val="28"/>
          <w:szCs w:val="28"/>
        </w:rPr>
        <w:t xml:space="preserve">Protokoll der 32. Mitgliederversammlung </w:t>
      </w:r>
      <w:r w:rsidR="006A4329">
        <w:rPr>
          <w:rFonts w:cs="Calibri"/>
          <w:sz w:val="28"/>
          <w:szCs w:val="28"/>
        </w:rPr>
        <w:t>12.5.</w:t>
      </w:r>
      <w:r>
        <w:rPr>
          <w:rFonts w:cs="Calibri"/>
          <w:sz w:val="28"/>
          <w:szCs w:val="28"/>
        </w:rPr>
        <w:t>2022</w:t>
      </w:r>
    </w:p>
    <w:p w14:paraId="4D8FC39A" w14:textId="58C0F161" w:rsidR="00114ABD" w:rsidRDefault="00570246" w:rsidP="00C679A5">
      <w:pPr>
        <w:pStyle w:val="Listenabsatz"/>
        <w:numPr>
          <w:ilvl w:val="0"/>
          <w:numId w:val="31"/>
        </w:numPr>
        <w:ind w:left="1560" w:hanging="1200"/>
        <w:rPr>
          <w:rFonts w:cs="Calibri"/>
          <w:sz w:val="28"/>
          <w:szCs w:val="28"/>
        </w:rPr>
      </w:pPr>
      <w:r>
        <w:rPr>
          <w:rFonts w:cs="Calibri"/>
          <w:sz w:val="28"/>
          <w:szCs w:val="28"/>
        </w:rPr>
        <w:t>Jahresbericht</w:t>
      </w:r>
    </w:p>
    <w:p w14:paraId="1F4FCCBB" w14:textId="4E71F0E1" w:rsidR="00114ABD" w:rsidRDefault="00570246" w:rsidP="00C679A5">
      <w:pPr>
        <w:pStyle w:val="Listenabsatz"/>
        <w:numPr>
          <w:ilvl w:val="0"/>
          <w:numId w:val="31"/>
        </w:numPr>
        <w:ind w:left="1560" w:hanging="1200"/>
        <w:rPr>
          <w:rFonts w:cs="Calibri"/>
          <w:sz w:val="28"/>
          <w:szCs w:val="28"/>
        </w:rPr>
      </w:pPr>
      <w:r>
        <w:rPr>
          <w:rFonts w:cs="Calibri"/>
          <w:sz w:val="28"/>
          <w:szCs w:val="28"/>
        </w:rPr>
        <w:t>Finanzen</w:t>
      </w:r>
    </w:p>
    <w:p w14:paraId="29F9DF49" w14:textId="5EF4AFE2" w:rsidR="00570246" w:rsidRDefault="00570246" w:rsidP="00C679A5">
      <w:pPr>
        <w:pStyle w:val="Listenabsatz"/>
        <w:ind w:left="1560"/>
        <w:rPr>
          <w:rFonts w:cs="Calibri"/>
          <w:sz w:val="28"/>
          <w:szCs w:val="28"/>
        </w:rPr>
      </w:pPr>
      <w:r>
        <w:rPr>
          <w:rFonts w:cs="Calibri"/>
          <w:sz w:val="28"/>
          <w:szCs w:val="28"/>
        </w:rPr>
        <w:t>4.1. Rechnung 2022</w:t>
      </w:r>
    </w:p>
    <w:p w14:paraId="314D1293" w14:textId="012BEE9A" w:rsidR="00570246" w:rsidRDefault="00570246" w:rsidP="00C679A5">
      <w:pPr>
        <w:pStyle w:val="Listenabsatz"/>
        <w:ind w:left="1560"/>
        <w:rPr>
          <w:rFonts w:cs="Calibri"/>
          <w:sz w:val="28"/>
          <w:szCs w:val="28"/>
        </w:rPr>
      </w:pPr>
      <w:r>
        <w:rPr>
          <w:rFonts w:cs="Calibri"/>
          <w:sz w:val="28"/>
          <w:szCs w:val="28"/>
        </w:rPr>
        <w:t>4.2. Revisorenbericht</w:t>
      </w:r>
    </w:p>
    <w:p w14:paraId="536DD6FB" w14:textId="4DEAC702" w:rsidR="00AD1E92" w:rsidRDefault="00570246" w:rsidP="00C679A5">
      <w:pPr>
        <w:pStyle w:val="Listenabsatz"/>
        <w:numPr>
          <w:ilvl w:val="0"/>
          <w:numId w:val="31"/>
        </w:numPr>
        <w:ind w:left="1560" w:hanging="1200"/>
        <w:rPr>
          <w:rFonts w:cs="Calibri"/>
          <w:sz w:val="28"/>
          <w:szCs w:val="28"/>
        </w:rPr>
      </w:pPr>
      <w:r>
        <w:rPr>
          <w:rFonts w:cs="Calibri"/>
          <w:sz w:val="28"/>
          <w:szCs w:val="28"/>
        </w:rPr>
        <w:t>Budget 2023</w:t>
      </w:r>
    </w:p>
    <w:p w14:paraId="611D2339" w14:textId="71BCB0FC" w:rsidR="00570246" w:rsidRDefault="00570246" w:rsidP="00C679A5">
      <w:pPr>
        <w:pStyle w:val="Listenabsatz"/>
        <w:numPr>
          <w:ilvl w:val="0"/>
          <w:numId w:val="31"/>
        </w:numPr>
        <w:ind w:left="1560" w:hanging="1200"/>
        <w:rPr>
          <w:rFonts w:cs="Calibri"/>
          <w:sz w:val="28"/>
          <w:szCs w:val="28"/>
        </w:rPr>
      </w:pPr>
      <w:bookmarkStart w:id="0" w:name="_Hlk138681997"/>
      <w:r>
        <w:rPr>
          <w:rFonts w:cs="Calibri"/>
          <w:sz w:val="28"/>
          <w:szCs w:val="28"/>
        </w:rPr>
        <w:t>Décharge-Erteilung</w:t>
      </w:r>
    </w:p>
    <w:bookmarkEnd w:id="0"/>
    <w:p w14:paraId="6C97CD0D" w14:textId="644AAE0C" w:rsidR="00570246" w:rsidRDefault="00570246" w:rsidP="00C679A5">
      <w:pPr>
        <w:pStyle w:val="Listenabsatz"/>
        <w:numPr>
          <w:ilvl w:val="0"/>
          <w:numId w:val="31"/>
        </w:numPr>
        <w:ind w:left="1560" w:hanging="1200"/>
        <w:rPr>
          <w:rFonts w:cs="Calibri"/>
          <w:sz w:val="28"/>
          <w:szCs w:val="28"/>
        </w:rPr>
      </w:pPr>
      <w:r>
        <w:rPr>
          <w:rFonts w:cs="Calibri"/>
          <w:sz w:val="28"/>
          <w:szCs w:val="28"/>
        </w:rPr>
        <w:t>Wahlen</w:t>
      </w:r>
    </w:p>
    <w:p w14:paraId="53818FE4" w14:textId="592A9BB8" w:rsidR="00570246" w:rsidRDefault="00570246" w:rsidP="00C679A5">
      <w:pPr>
        <w:pStyle w:val="Listenabsatz"/>
        <w:ind w:left="1560"/>
        <w:rPr>
          <w:rFonts w:cs="Calibri"/>
          <w:sz w:val="28"/>
          <w:szCs w:val="28"/>
        </w:rPr>
      </w:pPr>
      <w:r>
        <w:rPr>
          <w:rFonts w:cs="Calibri"/>
          <w:sz w:val="28"/>
          <w:szCs w:val="28"/>
        </w:rPr>
        <w:t>7.1 Revisor Thom</w:t>
      </w:r>
      <w:r w:rsidR="00175748">
        <w:rPr>
          <w:rFonts w:cs="Calibri"/>
          <w:sz w:val="28"/>
          <w:szCs w:val="28"/>
        </w:rPr>
        <w:t>a</w:t>
      </w:r>
      <w:r>
        <w:rPr>
          <w:rFonts w:cs="Calibri"/>
          <w:sz w:val="28"/>
          <w:szCs w:val="28"/>
        </w:rPr>
        <w:t>s De Micheli</w:t>
      </w:r>
    </w:p>
    <w:p w14:paraId="64532B29" w14:textId="271AF52C" w:rsidR="00570246" w:rsidRDefault="00570246" w:rsidP="00C679A5">
      <w:pPr>
        <w:pStyle w:val="Listenabsatz"/>
        <w:ind w:left="1560"/>
        <w:rPr>
          <w:rFonts w:cs="Calibri"/>
          <w:sz w:val="28"/>
          <w:szCs w:val="28"/>
        </w:rPr>
      </w:pPr>
      <w:r>
        <w:rPr>
          <w:rFonts w:cs="Calibri"/>
          <w:sz w:val="28"/>
          <w:szCs w:val="28"/>
        </w:rPr>
        <w:t>7.2 Vorstand</w:t>
      </w:r>
    </w:p>
    <w:p w14:paraId="57FA08FD" w14:textId="64FA0CB5" w:rsidR="006F1E5F" w:rsidRDefault="006F1E5F" w:rsidP="006F1E5F">
      <w:pPr>
        <w:pStyle w:val="Listenabsatz"/>
        <w:numPr>
          <w:ilvl w:val="0"/>
          <w:numId w:val="31"/>
        </w:numPr>
        <w:ind w:left="1560" w:hanging="1211"/>
        <w:rPr>
          <w:rFonts w:cs="Calibri"/>
          <w:sz w:val="28"/>
          <w:szCs w:val="28"/>
        </w:rPr>
      </w:pPr>
      <w:r>
        <w:rPr>
          <w:rFonts w:cs="Calibri"/>
          <w:sz w:val="28"/>
          <w:szCs w:val="28"/>
        </w:rPr>
        <w:t>Festsetzung des Mitgliederbeitrages 2024</w:t>
      </w:r>
    </w:p>
    <w:p w14:paraId="4BA501EC" w14:textId="5E565E88" w:rsidR="006F1E5F" w:rsidRDefault="006F1E5F" w:rsidP="006F1E5F">
      <w:pPr>
        <w:pStyle w:val="Listenabsatz"/>
        <w:numPr>
          <w:ilvl w:val="0"/>
          <w:numId w:val="31"/>
        </w:numPr>
        <w:ind w:left="1560" w:hanging="1200"/>
        <w:rPr>
          <w:rFonts w:cs="Calibri"/>
          <w:sz w:val="28"/>
          <w:szCs w:val="28"/>
        </w:rPr>
      </w:pPr>
      <w:r>
        <w:rPr>
          <w:rFonts w:cs="Calibri"/>
          <w:sz w:val="28"/>
          <w:szCs w:val="28"/>
        </w:rPr>
        <w:t>Verschiedenes</w:t>
      </w:r>
    </w:p>
    <w:p w14:paraId="2AA9ECF8" w14:textId="77777777" w:rsidR="006F1E5F" w:rsidRDefault="006F1E5F" w:rsidP="00C679A5">
      <w:pPr>
        <w:pStyle w:val="Listenabsatz"/>
        <w:ind w:left="1560"/>
        <w:rPr>
          <w:rFonts w:cs="Calibri"/>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70246" w:rsidRPr="00B92787" w14:paraId="32AE732C" w14:textId="77777777" w:rsidTr="00570246">
        <w:tc>
          <w:tcPr>
            <w:tcW w:w="9351" w:type="dxa"/>
          </w:tcPr>
          <w:p w14:paraId="3FBD5105" w14:textId="4AA9A644" w:rsidR="00570246" w:rsidRPr="00B92787" w:rsidRDefault="00570246" w:rsidP="0015773B">
            <w:pPr>
              <w:rPr>
                <w:rFonts w:cs="Calibri"/>
                <w:sz w:val="28"/>
                <w:szCs w:val="28"/>
              </w:rPr>
            </w:pPr>
            <w:r>
              <w:rPr>
                <w:rFonts w:cs="Calibri"/>
                <w:sz w:val="28"/>
                <w:szCs w:val="28"/>
              </w:rPr>
              <w:t xml:space="preserve">     </w:t>
            </w:r>
          </w:p>
        </w:tc>
      </w:tr>
      <w:tr w:rsidR="00570246" w:rsidRPr="00B92787" w14:paraId="5ADFFB65" w14:textId="77777777" w:rsidTr="00570246">
        <w:tc>
          <w:tcPr>
            <w:tcW w:w="9351" w:type="dxa"/>
          </w:tcPr>
          <w:p w14:paraId="6985203F" w14:textId="77777777" w:rsidR="00570246" w:rsidRPr="00B92787" w:rsidRDefault="00570246" w:rsidP="00957ADC">
            <w:pPr>
              <w:numPr>
                <w:ilvl w:val="0"/>
                <w:numId w:val="48"/>
              </w:numPr>
              <w:rPr>
                <w:rFonts w:cs="Calibri"/>
                <w:b/>
                <w:bCs/>
                <w:sz w:val="28"/>
                <w:szCs w:val="28"/>
              </w:rPr>
            </w:pPr>
            <w:r w:rsidRPr="00B92787">
              <w:rPr>
                <w:rFonts w:cs="Calibri"/>
                <w:b/>
                <w:sz w:val="28"/>
                <w:szCs w:val="28"/>
              </w:rPr>
              <w:t>Begrüssung</w:t>
            </w:r>
            <w:r>
              <w:rPr>
                <w:rFonts w:cs="Calibri"/>
                <w:b/>
                <w:sz w:val="28"/>
                <w:szCs w:val="28"/>
              </w:rPr>
              <w:t xml:space="preserve"> </w:t>
            </w:r>
          </w:p>
          <w:p w14:paraId="52B7772F" w14:textId="14735DBE" w:rsidR="006A4329" w:rsidRDefault="00A77385" w:rsidP="00957ADC">
            <w:pPr>
              <w:ind w:left="720"/>
              <w:rPr>
                <w:rFonts w:cs="Calibri"/>
                <w:sz w:val="28"/>
                <w:szCs w:val="28"/>
              </w:rPr>
            </w:pPr>
            <w:r>
              <w:rPr>
                <w:rFonts w:cs="Calibri"/>
                <w:sz w:val="28"/>
                <w:szCs w:val="28"/>
              </w:rPr>
              <w:t>Die Präsidentin</w:t>
            </w:r>
            <w:r w:rsidR="00570246" w:rsidRPr="00B92787">
              <w:rPr>
                <w:rFonts w:cs="Calibri"/>
                <w:sz w:val="28"/>
                <w:szCs w:val="28"/>
              </w:rPr>
              <w:t xml:space="preserve"> begrüsst die Anwesenden zur </w:t>
            </w:r>
            <w:r w:rsidR="00570246">
              <w:rPr>
                <w:rFonts w:cs="Calibri"/>
                <w:sz w:val="28"/>
                <w:szCs w:val="28"/>
              </w:rPr>
              <w:t>33. Mitgliederversammlung und verlies</w:t>
            </w:r>
            <w:r>
              <w:rPr>
                <w:rFonts w:cs="Calibri"/>
                <w:sz w:val="28"/>
                <w:szCs w:val="28"/>
              </w:rPr>
              <w:t>t</w:t>
            </w:r>
            <w:r w:rsidR="00570246">
              <w:rPr>
                <w:rFonts w:cs="Calibri"/>
                <w:sz w:val="28"/>
                <w:szCs w:val="28"/>
              </w:rPr>
              <w:t xml:space="preserve"> die Entschuldigung</w:t>
            </w:r>
            <w:r w:rsidR="00175748">
              <w:rPr>
                <w:rFonts w:cs="Calibri"/>
                <w:sz w:val="28"/>
                <w:szCs w:val="28"/>
              </w:rPr>
              <w:t>en</w:t>
            </w:r>
            <w:r w:rsidR="00570246">
              <w:rPr>
                <w:rFonts w:cs="Calibri"/>
                <w:sz w:val="28"/>
                <w:szCs w:val="28"/>
              </w:rPr>
              <w:t xml:space="preserve">. Frau Lotty Sannwald </w:t>
            </w:r>
            <w:r w:rsidR="00182451">
              <w:rPr>
                <w:rFonts w:cs="Calibri"/>
                <w:sz w:val="28"/>
                <w:szCs w:val="28"/>
              </w:rPr>
              <w:t xml:space="preserve">stellt sich als </w:t>
            </w:r>
            <w:proofErr w:type="spellStart"/>
            <w:r w:rsidR="00182451">
              <w:rPr>
                <w:rFonts w:cs="Calibri"/>
                <w:sz w:val="28"/>
                <w:szCs w:val="28"/>
              </w:rPr>
              <w:t>Stimmenzählerin</w:t>
            </w:r>
            <w:proofErr w:type="spellEnd"/>
            <w:r w:rsidR="00182451">
              <w:rPr>
                <w:rFonts w:cs="Calibri"/>
                <w:sz w:val="28"/>
                <w:szCs w:val="28"/>
              </w:rPr>
              <w:t xml:space="preserve"> zur Verfügung. </w:t>
            </w:r>
          </w:p>
          <w:p w14:paraId="5BA456B2" w14:textId="77777777" w:rsidR="006A4329" w:rsidRDefault="006A4329" w:rsidP="00957ADC">
            <w:pPr>
              <w:ind w:left="720"/>
              <w:rPr>
                <w:rFonts w:cs="Calibri"/>
                <w:sz w:val="28"/>
                <w:szCs w:val="28"/>
              </w:rPr>
            </w:pPr>
          </w:p>
          <w:p w14:paraId="3332F2BF" w14:textId="54ECDF89" w:rsidR="00570246" w:rsidRPr="006A4329" w:rsidRDefault="006A4329" w:rsidP="00957ADC">
            <w:pPr>
              <w:ind w:left="720"/>
              <w:rPr>
                <w:rFonts w:cs="Calibri"/>
                <w:b/>
                <w:bCs/>
                <w:sz w:val="28"/>
                <w:szCs w:val="28"/>
              </w:rPr>
            </w:pPr>
            <w:r w:rsidRPr="006A4329">
              <w:rPr>
                <w:rFonts w:cs="Calibri"/>
                <w:b/>
                <w:bCs/>
                <w:sz w:val="28"/>
                <w:szCs w:val="28"/>
              </w:rPr>
              <w:t>Frau Sannwald wird einstimmig gewählt.</w:t>
            </w:r>
          </w:p>
          <w:p w14:paraId="44974568" w14:textId="77777777" w:rsidR="00570246" w:rsidRDefault="00570246" w:rsidP="00957ADC">
            <w:pPr>
              <w:ind w:left="720"/>
              <w:rPr>
                <w:rFonts w:cs="Calibri"/>
                <w:sz w:val="28"/>
                <w:szCs w:val="28"/>
              </w:rPr>
            </w:pPr>
          </w:p>
          <w:p w14:paraId="7A4E6D36" w14:textId="35872A37" w:rsidR="00570246" w:rsidRPr="001E4DB5" w:rsidRDefault="00570246" w:rsidP="001E4DB5">
            <w:pPr>
              <w:numPr>
                <w:ilvl w:val="0"/>
                <w:numId w:val="48"/>
              </w:numPr>
              <w:rPr>
                <w:rFonts w:cs="Calibri"/>
                <w:b/>
                <w:bCs/>
                <w:sz w:val="28"/>
                <w:szCs w:val="28"/>
              </w:rPr>
            </w:pPr>
            <w:r w:rsidRPr="001E4DB5">
              <w:rPr>
                <w:rFonts w:cs="Calibri"/>
                <w:b/>
                <w:bCs/>
                <w:sz w:val="28"/>
                <w:szCs w:val="28"/>
              </w:rPr>
              <w:t xml:space="preserve">Genehmigung Protokoll </w:t>
            </w:r>
            <w:r w:rsidR="00182451">
              <w:rPr>
                <w:rFonts w:cs="Calibri"/>
                <w:b/>
                <w:bCs/>
                <w:sz w:val="28"/>
                <w:szCs w:val="28"/>
              </w:rPr>
              <w:t>32. Mitgliederversammlung 2022</w:t>
            </w:r>
          </w:p>
          <w:p w14:paraId="4DB5EF10" w14:textId="709A4811" w:rsidR="00A77385" w:rsidRDefault="00182451" w:rsidP="00957ADC">
            <w:pPr>
              <w:ind w:left="720"/>
              <w:rPr>
                <w:rFonts w:cs="Calibri"/>
                <w:sz w:val="28"/>
                <w:szCs w:val="28"/>
              </w:rPr>
            </w:pPr>
            <w:r>
              <w:rPr>
                <w:rFonts w:cs="Calibri"/>
                <w:sz w:val="28"/>
                <w:szCs w:val="28"/>
              </w:rPr>
              <w:t xml:space="preserve">Die Präsidentin weist darauf hin, dass das Protokoll in der AZ Baumgarten AG bezogen werden konnte, das Protokoll und sämtliche Unterlagen auf der Home-Page einsehbar waren und bei Nachfrage zugestellt wurden. </w:t>
            </w:r>
            <w:r w:rsidR="00A77385">
              <w:rPr>
                <w:rFonts w:cs="Calibri"/>
                <w:sz w:val="28"/>
                <w:szCs w:val="28"/>
              </w:rPr>
              <w:t xml:space="preserve">Es </w:t>
            </w:r>
            <w:r w:rsidR="006A4329">
              <w:rPr>
                <w:rFonts w:cs="Calibri"/>
                <w:sz w:val="28"/>
                <w:szCs w:val="28"/>
              </w:rPr>
              <w:t>gibt</w:t>
            </w:r>
            <w:r w:rsidR="00A77385">
              <w:rPr>
                <w:rFonts w:cs="Calibri"/>
                <w:sz w:val="28"/>
                <w:szCs w:val="28"/>
              </w:rPr>
              <w:t xml:space="preserve"> keine Wortmeldungen zum Protokoll.</w:t>
            </w:r>
          </w:p>
          <w:p w14:paraId="7D821073" w14:textId="77777777" w:rsidR="00A77385" w:rsidRDefault="00A77385" w:rsidP="00957ADC">
            <w:pPr>
              <w:ind w:left="720"/>
              <w:rPr>
                <w:rFonts w:cs="Calibri"/>
                <w:sz w:val="28"/>
                <w:szCs w:val="28"/>
              </w:rPr>
            </w:pPr>
          </w:p>
          <w:p w14:paraId="2DC0A6EE" w14:textId="0B3364FD" w:rsidR="00570246" w:rsidRDefault="00570246" w:rsidP="00957ADC">
            <w:pPr>
              <w:ind w:left="720"/>
              <w:rPr>
                <w:rFonts w:cs="Calibri"/>
                <w:b/>
                <w:bCs/>
                <w:sz w:val="28"/>
                <w:szCs w:val="28"/>
              </w:rPr>
            </w:pPr>
            <w:r w:rsidRPr="00A77385">
              <w:rPr>
                <w:rFonts w:cs="Calibri"/>
                <w:b/>
                <w:bCs/>
                <w:sz w:val="28"/>
                <w:szCs w:val="28"/>
              </w:rPr>
              <w:t xml:space="preserve">Das Protokoll wird </w:t>
            </w:r>
            <w:r w:rsidR="00182451" w:rsidRPr="00A77385">
              <w:rPr>
                <w:rFonts w:cs="Calibri"/>
                <w:b/>
                <w:bCs/>
                <w:sz w:val="28"/>
                <w:szCs w:val="28"/>
              </w:rPr>
              <w:t xml:space="preserve">einstimmig </w:t>
            </w:r>
            <w:r w:rsidRPr="00A77385">
              <w:rPr>
                <w:rFonts w:cs="Calibri"/>
                <w:b/>
                <w:bCs/>
                <w:sz w:val="28"/>
                <w:szCs w:val="28"/>
              </w:rPr>
              <w:t>genehmigt</w:t>
            </w:r>
            <w:r w:rsidR="00182451" w:rsidRPr="00A77385">
              <w:rPr>
                <w:rFonts w:cs="Calibri"/>
                <w:b/>
                <w:bCs/>
                <w:sz w:val="28"/>
                <w:szCs w:val="28"/>
              </w:rPr>
              <w:t>.</w:t>
            </w:r>
          </w:p>
          <w:p w14:paraId="47D6FB2E" w14:textId="77777777" w:rsidR="006A4329" w:rsidRPr="00A77385" w:rsidRDefault="006A4329" w:rsidP="00957ADC">
            <w:pPr>
              <w:ind w:left="720"/>
              <w:rPr>
                <w:rFonts w:cs="Calibri"/>
                <w:b/>
                <w:bCs/>
                <w:sz w:val="28"/>
                <w:szCs w:val="28"/>
              </w:rPr>
            </w:pPr>
          </w:p>
          <w:p w14:paraId="52D0CB1B" w14:textId="77777777" w:rsidR="00570246" w:rsidRPr="00B92787" w:rsidRDefault="00570246" w:rsidP="00011D46">
            <w:pPr>
              <w:ind w:left="360"/>
              <w:rPr>
                <w:rFonts w:cs="Calibri"/>
                <w:sz w:val="28"/>
                <w:szCs w:val="28"/>
              </w:rPr>
            </w:pPr>
          </w:p>
          <w:p w14:paraId="2F0CB210" w14:textId="2AFC0B56" w:rsidR="00570246" w:rsidRPr="00B92787" w:rsidRDefault="00182451" w:rsidP="00957ADC">
            <w:pPr>
              <w:pStyle w:val="Listenabsatz"/>
              <w:numPr>
                <w:ilvl w:val="0"/>
                <w:numId w:val="48"/>
              </w:numPr>
              <w:rPr>
                <w:rFonts w:cs="Calibri"/>
                <w:b/>
                <w:sz w:val="28"/>
                <w:szCs w:val="28"/>
              </w:rPr>
            </w:pPr>
            <w:r>
              <w:rPr>
                <w:rFonts w:cs="Calibri"/>
                <w:b/>
                <w:sz w:val="28"/>
                <w:szCs w:val="28"/>
              </w:rPr>
              <w:lastRenderedPageBreak/>
              <w:t>Jahresbericht</w:t>
            </w:r>
          </w:p>
          <w:p w14:paraId="1517CED5" w14:textId="47B9B4A4" w:rsidR="00570246" w:rsidRDefault="00182451" w:rsidP="00957ADC">
            <w:pPr>
              <w:pStyle w:val="Listenabsatz"/>
              <w:rPr>
                <w:rFonts w:cs="Calibri"/>
                <w:bCs/>
                <w:sz w:val="28"/>
                <w:szCs w:val="28"/>
              </w:rPr>
            </w:pPr>
            <w:r>
              <w:rPr>
                <w:rFonts w:cs="Calibri"/>
                <w:bCs/>
                <w:sz w:val="28"/>
                <w:szCs w:val="28"/>
              </w:rPr>
              <w:t xml:space="preserve">Die Präsidentin geht kurz auf den Jahresbericht ein und weist auf die </w:t>
            </w:r>
            <w:r w:rsidR="006A4329">
              <w:rPr>
                <w:rFonts w:cs="Calibri"/>
                <w:bCs/>
                <w:sz w:val="28"/>
                <w:szCs w:val="28"/>
              </w:rPr>
              <w:t>w</w:t>
            </w:r>
            <w:r>
              <w:rPr>
                <w:rFonts w:cs="Calibri"/>
                <w:bCs/>
                <w:sz w:val="28"/>
                <w:szCs w:val="28"/>
              </w:rPr>
              <w:t>ichtigsten Auslagen und Unterstützungen im vergangenen Jahr hin.</w:t>
            </w:r>
          </w:p>
          <w:p w14:paraId="1FA4CF9B" w14:textId="4069E361" w:rsidR="00182451" w:rsidRDefault="00182451" w:rsidP="00957ADC">
            <w:pPr>
              <w:pStyle w:val="Listenabsatz"/>
              <w:rPr>
                <w:rFonts w:cs="Calibri"/>
                <w:bCs/>
                <w:noProof/>
                <w:sz w:val="28"/>
                <w:szCs w:val="28"/>
              </w:rPr>
            </w:pPr>
            <w:r>
              <w:rPr>
                <w:rFonts w:cs="Calibri"/>
                <w:bCs/>
                <w:sz w:val="28"/>
                <w:szCs w:val="28"/>
              </w:rPr>
              <w:t xml:space="preserve">Ganz erfreulich haben wiederum 344 Mitglieder den Förderverein mit dem Mitgliederbeitrag und </w:t>
            </w:r>
            <w:r w:rsidR="00BE3EA1">
              <w:rPr>
                <w:rFonts w:cs="Calibri"/>
                <w:bCs/>
                <w:sz w:val="28"/>
                <w:szCs w:val="28"/>
              </w:rPr>
              <w:t xml:space="preserve">mit </w:t>
            </w:r>
            <w:r>
              <w:rPr>
                <w:rFonts w:cs="Calibri"/>
                <w:bCs/>
                <w:sz w:val="28"/>
                <w:szCs w:val="28"/>
              </w:rPr>
              <w:t>rund Fr. 6'100.00 Spenden</w:t>
            </w:r>
            <w:r w:rsidR="00BE3EA1">
              <w:rPr>
                <w:rFonts w:cs="Calibri"/>
                <w:bCs/>
                <w:sz w:val="28"/>
                <w:szCs w:val="28"/>
              </w:rPr>
              <w:t xml:space="preserve"> unterstützt</w:t>
            </w:r>
            <w:r>
              <w:rPr>
                <w:rFonts w:cs="Calibri"/>
                <w:bCs/>
                <w:sz w:val="28"/>
                <w:szCs w:val="28"/>
              </w:rPr>
              <w:t>.</w:t>
            </w:r>
            <w:r w:rsidR="008D3C70">
              <w:rPr>
                <w:rFonts w:cs="Calibri"/>
                <w:bCs/>
                <w:sz w:val="28"/>
                <w:szCs w:val="28"/>
              </w:rPr>
              <w:t xml:space="preserve"> </w:t>
            </w:r>
            <w:r w:rsidR="00BE3EA1">
              <w:rPr>
                <w:rFonts w:cs="Calibri"/>
                <w:bCs/>
                <w:sz w:val="28"/>
                <w:szCs w:val="28"/>
              </w:rPr>
              <w:t xml:space="preserve"> </w:t>
            </w:r>
            <w:r w:rsidR="008D3C70">
              <w:rPr>
                <w:rFonts w:cs="Calibri"/>
                <w:bCs/>
                <w:sz w:val="28"/>
                <w:szCs w:val="28"/>
              </w:rPr>
              <w:t xml:space="preserve">Sie informiert noch kurz, wie die Abteilung Spitex im Jahr 2022 gearbeitet hat. Es war wieder ein strenges Jahr mit den höchsten Leistungsstunden in den letzten 5 </w:t>
            </w:r>
            <w:r w:rsidR="00175748">
              <w:rPr>
                <w:rFonts w:cs="Calibri"/>
                <w:bCs/>
                <w:sz w:val="28"/>
                <w:szCs w:val="28"/>
              </w:rPr>
              <w:t>J</w:t>
            </w:r>
            <w:r w:rsidR="008D3C70">
              <w:rPr>
                <w:rFonts w:cs="Calibri"/>
                <w:bCs/>
                <w:sz w:val="28"/>
                <w:szCs w:val="28"/>
              </w:rPr>
              <w:t>ahren. Zusätzlich hatten Sie noch mit vielen Krank</w:t>
            </w:r>
            <w:r w:rsidR="00175748">
              <w:rPr>
                <w:rFonts w:cs="Calibri"/>
                <w:bCs/>
                <w:sz w:val="28"/>
                <w:szCs w:val="28"/>
              </w:rPr>
              <w:t>heits</w:t>
            </w:r>
            <w:r w:rsidR="008D3C70">
              <w:rPr>
                <w:rFonts w:cs="Calibri"/>
                <w:bCs/>
                <w:sz w:val="28"/>
                <w:szCs w:val="28"/>
              </w:rPr>
              <w:t>ausfälle</w:t>
            </w:r>
            <w:r w:rsidR="00175748">
              <w:rPr>
                <w:rFonts w:cs="Calibri"/>
                <w:bCs/>
                <w:sz w:val="28"/>
                <w:szCs w:val="28"/>
              </w:rPr>
              <w:t>n</w:t>
            </w:r>
            <w:r w:rsidR="008D3C70">
              <w:rPr>
                <w:rFonts w:cs="Calibri"/>
                <w:bCs/>
                <w:sz w:val="28"/>
                <w:szCs w:val="28"/>
              </w:rPr>
              <w:t xml:space="preserve"> zu kämpfen. </w:t>
            </w:r>
          </w:p>
          <w:p w14:paraId="209D2C61" w14:textId="77777777" w:rsidR="00DB0598" w:rsidRDefault="00DB0598" w:rsidP="00957ADC">
            <w:pPr>
              <w:pStyle w:val="Listenabsatz"/>
              <w:rPr>
                <w:rFonts w:cs="Calibri"/>
                <w:bCs/>
                <w:noProof/>
                <w:sz w:val="28"/>
                <w:szCs w:val="28"/>
              </w:rPr>
            </w:pPr>
          </w:p>
          <w:p w14:paraId="1AAF7581" w14:textId="79EB162E" w:rsidR="00DB0598" w:rsidRDefault="00DB0598" w:rsidP="00957ADC">
            <w:pPr>
              <w:pStyle w:val="Listenabsatz"/>
              <w:rPr>
                <w:rFonts w:cs="Calibri"/>
                <w:bCs/>
                <w:noProof/>
                <w:sz w:val="28"/>
                <w:szCs w:val="28"/>
              </w:rPr>
            </w:pPr>
            <w:r>
              <w:rPr>
                <w:rFonts w:cs="Calibri"/>
                <w:bCs/>
                <w:noProof/>
                <w:sz w:val="28"/>
                <w:szCs w:val="28"/>
              </w:rPr>
              <w:t xml:space="preserve">Die Präsidentin weist noch darauf hin, </w:t>
            </w:r>
            <w:r w:rsidR="007F0CBA">
              <w:rPr>
                <w:rFonts w:cs="Calibri"/>
                <w:bCs/>
                <w:noProof/>
                <w:sz w:val="28"/>
                <w:szCs w:val="28"/>
              </w:rPr>
              <w:t>welche Projekte wir an der letzten</w:t>
            </w:r>
            <w:r>
              <w:rPr>
                <w:rFonts w:cs="Calibri"/>
                <w:bCs/>
                <w:noProof/>
                <w:sz w:val="28"/>
                <w:szCs w:val="28"/>
              </w:rPr>
              <w:t xml:space="preserve"> Versammlung vorgestellt haben, was umgesetzt werden kann und wo die Probleme liegen.</w:t>
            </w:r>
          </w:p>
          <w:p w14:paraId="13AE6CCE" w14:textId="77777777" w:rsidR="005C7999" w:rsidRDefault="007F0CBA" w:rsidP="007F0CBA">
            <w:pPr>
              <w:pStyle w:val="Listenabsatz"/>
              <w:rPr>
                <w:rFonts w:cs="Calibri"/>
                <w:bCs/>
                <w:noProof/>
                <w:sz w:val="28"/>
                <w:szCs w:val="28"/>
              </w:rPr>
            </w:pPr>
            <w:r>
              <w:rPr>
                <w:rFonts w:cs="Calibri"/>
                <w:bCs/>
                <w:noProof/>
                <w:sz w:val="28"/>
                <w:szCs w:val="28"/>
              </w:rPr>
              <w:t xml:space="preserve">Die Punkte Zeit für Klienten / Entlastung von pflegenden Angehörigen sind im Aufbau. Es wurde je ein Flyer für die Anwerbung von Menschen, die diese Leistungen beziehen möchten sowie einen Flyer für Menschen, die gerne als Freiwilligenmitarbeiter mittun möchten. Sie weist darauf hin, dass bei den Freiwilligen gut hingeschaut werden muss, wen wir zu unseren Klienten/Mitgliedern schicken. </w:t>
            </w:r>
            <w:r w:rsidR="005C7999">
              <w:rPr>
                <w:rFonts w:cs="Calibri"/>
                <w:bCs/>
                <w:noProof/>
                <w:sz w:val="28"/>
                <w:szCs w:val="28"/>
              </w:rPr>
              <w:t>Frau Christine Aebi, hat sich als Koordinatorin zur Verfügung gestellt. Herzlichen Dank dafür.</w:t>
            </w:r>
          </w:p>
          <w:p w14:paraId="51A2EC06" w14:textId="23A88977" w:rsidR="00BE3EA1" w:rsidRDefault="007F0CBA" w:rsidP="007F0CBA">
            <w:pPr>
              <w:pStyle w:val="Listenabsatz"/>
              <w:rPr>
                <w:rFonts w:cs="Calibri"/>
                <w:bCs/>
                <w:noProof/>
                <w:sz w:val="28"/>
                <w:szCs w:val="28"/>
              </w:rPr>
            </w:pPr>
            <w:r>
              <w:rPr>
                <w:rFonts w:cs="Calibri"/>
                <w:bCs/>
                <w:noProof/>
                <w:sz w:val="28"/>
                <w:szCs w:val="28"/>
              </w:rPr>
              <w:t xml:space="preserve">Die Flyer sind im Anhang des Protokolls. </w:t>
            </w:r>
          </w:p>
          <w:p w14:paraId="75EC495D" w14:textId="77777777" w:rsidR="007F0CBA" w:rsidRDefault="007F0CBA" w:rsidP="007F0CBA">
            <w:pPr>
              <w:pStyle w:val="Listenabsatz"/>
              <w:rPr>
                <w:rFonts w:cs="Calibri"/>
                <w:bCs/>
                <w:sz w:val="28"/>
                <w:szCs w:val="28"/>
              </w:rPr>
            </w:pPr>
          </w:p>
          <w:p w14:paraId="455171A7" w14:textId="6F29E762" w:rsidR="00182451" w:rsidRPr="00E816EA" w:rsidRDefault="00182451" w:rsidP="00BE3EA1">
            <w:pPr>
              <w:pStyle w:val="Listenabsatz"/>
              <w:spacing w:before="120"/>
              <w:rPr>
                <w:rFonts w:cs="Calibri"/>
                <w:b/>
                <w:sz w:val="28"/>
                <w:szCs w:val="28"/>
              </w:rPr>
            </w:pPr>
            <w:r w:rsidRPr="00E816EA">
              <w:rPr>
                <w:rFonts w:cs="Calibri"/>
                <w:b/>
                <w:sz w:val="28"/>
                <w:szCs w:val="28"/>
              </w:rPr>
              <w:t>Der Jahresbericht wird einstimmig genehmigt.</w:t>
            </w:r>
          </w:p>
          <w:p w14:paraId="4D666BA3" w14:textId="77777777" w:rsidR="00570246" w:rsidRDefault="00570246" w:rsidP="008D3C70">
            <w:pPr>
              <w:pStyle w:val="Listenabsatz"/>
              <w:rPr>
                <w:rFonts w:cs="Calibri"/>
                <w:bCs/>
                <w:sz w:val="28"/>
                <w:szCs w:val="28"/>
              </w:rPr>
            </w:pPr>
          </w:p>
          <w:p w14:paraId="6D3C3723" w14:textId="7489CB2A" w:rsidR="00570246" w:rsidRPr="001E4DB5" w:rsidRDefault="00182451" w:rsidP="001E4DB5">
            <w:pPr>
              <w:pStyle w:val="Listenabsatz"/>
              <w:numPr>
                <w:ilvl w:val="0"/>
                <w:numId w:val="48"/>
              </w:numPr>
              <w:rPr>
                <w:rFonts w:cs="Calibri"/>
                <w:b/>
                <w:sz w:val="28"/>
                <w:szCs w:val="28"/>
              </w:rPr>
            </w:pPr>
            <w:r>
              <w:rPr>
                <w:rFonts w:cs="Calibri"/>
                <w:b/>
                <w:sz w:val="28"/>
                <w:szCs w:val="28"/>
              </w:rPr>
              <w:t>Finanzen</w:t>
            </w:r>
          </w:p>
          <w:p w14:paraId="6B9C17D8" w14:textId="58497BDE" w:rsidR="00570246" w:rsidRPr="006F1E5F" w:rsidRDefault="008D3C70" w:rsidP="00E816EA">
            <w:pPr>
              <w:pStyle w:val="Listenabsatz"/>
              <w:numPr>
                <w:ilvl w:val="1"/>
                <w:numId w:val="48"/>
              </w:numPr>
              <w:rPr>
                <w:rFonts w:cs="Calibri"/>
                <w:b/>
                <w:bCs/>
                <w:sz w:val="28"/>
                <w:szCs w:val="28"/>
              </w:rPr>
            </w:pPr>
            <w:r w:rsidRPr="006F1E5F">
              <w:rPr>
                <w:rFonts w:cs="Calibri"/>
                <w:b/>
                <w:bCs/>
                <w:sz w:val="28"/>
                <w:szCs w:val="28"/>
              </w:rPr>
              <w:t>Jahresrechnung 2022</w:t>
            </w:r>
          </w:p>
          <w:p w14:paraId="2BCC0F74" w14:textId="10E9705C" w:rsidR="008D3C70" w:rsidRDefault="008D3C70" w:rsidP="006A4329">
            <w:pPr>
              <w:pStyle w:val="Listenabsatz"/>
              <w:ind w:left="731"/>
              <w:rPr>
                <w:rFonts w:cs="Calibri"/>
                <w:sz w:val="28"/>
                <w:szCs w:val="28"/>
              </w:rPr>
            </w:pPr>
            <w:r>
              <w:rPr>
                <w:rFonts w:cs="Calibri"/>
                <w:sz w:val="28"/>
                <w:szCs w:val="28"/>
              </w:rPr>
              <w:t xml:space="preserve">Die Präsidentin stellt kurz die Jahresrechnung und Bilanz 2022 vor und weist darauf hin, dass die meisten Details bereits im Jahresbericht erwähnt </w:t>
            </w:r>
            <w:r w:rsidR="006A4329">
              <w:rPr>
                <w:rFonts w:cs="Calibri"/>
                <w:sz w:val="28"/>
                <w:szCs w:val="28"/>
              </w:rPr>
              <w:t>worden sind.</w:t>
            </w:r>
          </w:p>
          <w:p w14:paraId="097411E3" w14:textId="2A4B51F5" w:rsidR="00182451" w:rsidRPr="006A4329" w:rsidRDefault="00182451" w:rsidP="00957ADC">
            <w:pPr>
              <w:pStyle w:val="Listenabsatz"/>
              <w:rPr>
                <w:rFonts w:cs="Calibri"/>
                <w:b/>
                <w:bCs/>
                <w:sz w:val="28"/>
                <w:szCs w:val="28"/>
              </w:rPr>
            </w:pPr>
            <w:r w:rsidRPr="006A4329">
              <w:rPr>
                <w:rFonts w:cs="Calibri"/>
                <w:b/>
                <w:bCs/>
                <w:sz w:val="28"/>
                <w:szCs w:val="28"/>
              </w:rPr>
              <w:t>Gesamteinnahmen</w:t>
            </w:r>
            <w:r w:rsidR="006840EE" w:rsidRPr="006A4329">
              <w:rPr>
                <w:rFonts w:cs="Calibri"/>
                <w:b/>
                <w:bCs/>
                <w:sz w:val="28"/>
                <w:szCs w:val="28"/>
              </w:rPr>
              <w:t xml:space="preserve"> Fr. 16'450.81</w:t>
            </w:r>
          </w:p>
          <w:p w14:paraId="6D433342" w14:textId="6C08A718" w:rsidR="00182451" w:rsidRPr="006A4329" w:rsidRDefault="00182451" w:rsidP="00957ADC">
            <w:pPr>
              <w:pStyle w:val="Listenabsatz"/>
              <w:rPr>
                <w:rFonts w:cs="Calibri"/>
                <w:b/>
                <w:bCs/>
                <w:sz w:val="28"/>
                <w:szCs w:val="28"/>
              </w:rPr>
            </w:pPr>
            <w:r w:rsidRPr="006A4329">
              <w:rPr>
                <w:rFonts w:cs="Calibri"/>
                <w:b/>
                <w:bCs/>
                <w:sz w:val="28"/>
                <w:szCs w:val="28"/>
              </w:rPr>
              <w:t>Gesamtausgaben</w:t>
            </w:r>
            <w:r w:rsidR="006840EE" w:rsidRPr="006A4329">
              <w:rPr>
                <w:rFonts w:cs="Calibri"/>
                <w:b/>
                <w:bCs/>
                <w:sz w:val="28"/>
                <w:szCs w:val="28"/>
              </w:rPr>
              <w:t xml:space="preserve"> Fr. 13'785.85</w:t>
            </w:r>
          </w:p>
          <w:p w14:paraId="04ACFA65" w14:textId="13418714" w:rsidR="00182451" w:rsidRPr="006A4329" w:rsidRDefault="00182451" w:rsidP="00957ADC">
            <w:pPr>
              <w:pStyle w:val="Listenabsatz"/>
              <w:rPr>
                <w:rFonts w:cs="Calibri"/>
                <w:b/>
                <w:bCs/>
                <w:sz w:val="28"/>
                <w:szCs w:val="28"/>
              </w:rPr>
            </w:pPr>
            <w:r w:rsidRPr="006A4329">
              <w:rPr>
                <w:rFonts w:cs="Calibri"/>
                <w:b/>
                <w:bCs/>
                <w:sz w:val="28"/>
                <w:szCs w:val="28"/>
              </w:rPr>
              <w:t>Gewinn</w:t>
            </w:r>
            <w:r w:rsidR="006840EE" w:rsidRPr="006A4329">
              <w:rPr>
                <w:rFonts w:cs="Calibri"/>
                <w:b/>
                <w:bCs/>
                <w:sz w:val="28"/>
                <w:szCs w:val="28"/>
              </w:rPr>
              <w:t xml:space="preserve"> Fr. 2'664.91</w:t>
            </w:r>
          </w:p>
          <w:p w14:paraId="2F6CDFA7" w14:textId="5C269BAE" w:rsidR="00182451" w:rsidRPr="006A4329" w:rsidRDefault="00E816EA" w:rsidP="00957ADC">
            <w:pPr>
              <w:pStyle w:val="Listenabsatz"/>
              <w:rPr>
                <w:rFonts w:cs="Calibri"/>
                <w:b/>
                <w:bCs/>
                <w:sz w:val="28"/>
                <w:szCs w:val="28"/>
              </w:rPr>
            </w:pPr>
            <w:r w:rsidRPr="006A4329">
              <w:rPr>
                <w:rFonts w:cs="Calibri"/>
                <w:b/>
                <w:bCs/>
                <w:sz w:val="28"/>
                <w:szCs w:val="28"/>
              </w:rPr>
              <w:t>Das Eigenkapital Fr. 160'171.10</w:t>
            </w:r>
          </w:p>
          <w:p w14:paraId="57981F47" w14:textId="77777777" w:rsidR="008D3C70" w:rsidRDefault="008D3C70" w:rsidP="00957ADC">
            <w:pPr>
              <w:pStyle w:val="Listenabsatz"/>
              <w:rPr>
                <w:rFonts w:cs="Calibri"/>
                <w:sz w:val="28"/>
                <w:szCs w:val="28"/>
              </w:rPr>
            </w:pPr>
          </w:p>
          <w:p w14:paraId="14E0CB1F" w14:textId="17429461" w:rsidR="00E816EA" w:rsidRDefault="00E816EA" w:rsidP="00957ADC">
            <w:pPr>
              <w:pStyle w:val="Listenabsatz"/>
              <w:rPr>
                <w:rFonts w:cs="Calibri"/>
                <w:b/>
                <w:bCs/>
                <w:sz w:val="28"/>
                <w:szCs w:val="28"/>
              </w:rPr>
            </w:pPr>
            <w:r w:rsidRPr="00BE3EA1">
              <w:rPr>
                <w:rFonts w:cs="Calibri"/>
                <w:b/>
                <w:bCs/>
                <w:sz w:val="28"/>
                <w:szCs w:val="28"/>
              </w:rPr>
              <w:t>4.2 Revisorenbericht</w:t>
            </w:r>
          </w:p>
          <w:p w14:paraId="3F6E016C" w14:textId="3D2D0A21" w:rsidR="00BE3EA1" w:rsidRDefault="006A4329" w:rsidP="00957ADC">
            <w:pPr>
              <w:pStyle w:val="Listenabsatz"/>
              <w:rPr>
                <w:rFonts w:cs="Calibri"/>
                <w:sz w:val="28"/>
                <w:szCs w:val="28"/>
              </w:rPr>
            </w:pPr>
            <w:r>
              <w:rPr>
                <w:rFonts w:cs="Calibri"/>
                <w:sz w:val="28"/>
                <w:szCs w:val="28"/>
              </w:rPr>
              <w:t>Der Revisorenbericht konnte bezogen werden und wurde auf der Home-Page publiziert.</w:t>
            </w:r>
          </w:p>
          <w:p w14:paraId="17124D1F" w14:textId="77777777" w:rsidR="00BE3EA1" w:rsidRPr="00BE3EA1" w:rsidRDefault="00BE3EA1" w:rsidP="00957ADC">
            <w:pPr>
              <w:pStyle w:val="Listenabsatz"/>
              <w:rPr>
                <w:rFonts w:cs="Calibri"/>
                <w:sz w:val="28"/>
                <w:szCs w:val="28"/>
              </w:rPr>
            </w:pPr>
          </w:p>
          <w:p w14:paraId="55D59D73" w14:textId="14B0567E" w:rsidR="00E816EA" w:rsidRPr="00E816EA" w:rsidRDefault="00E816EA" w:rsidP="008D3C70">
            <w:pPr>
              <w:pStyle w:val="Listenabsatz"/>
              <w:spacing w:before="120"/>
              <w:rPr>
                <w:rFonts w:cs="Calibri"/>
                <w:b/>
                <w:bCs/>
                <w:sz w:val="28"/>
                <w:szCs w:val="28"/>
              </w:rPr>
            </w:pPr>
            <w:r w:rsidRPr="00E816EA">
              <w:rPr>
                <w:rFonts w:cs="Calibri"/>
                <w:b/>
                <w:bCs/>
                <w:sz w:val="28"/>
                <w:szCs w:val="28"/>
              </w:rPr>
              <w:t>Die Rechnung 2022 wird einstimmig genehmigt und der Revisorenbericht zur Kenntnis genommen.</w:t>
            </w:r>
          </w:p>
          <w:p w14:paraId="3D1AD5DF" w14:textId="77777777" w:rsidR="00E816EA" w:rsidRPr="00E816EA" w:rsidRDefault="00E816EA" w:rsidP="008D3C70">
            <w:pPr>
              <w:pStyle w:val="Listenabsatz"/>
              <w:spacing w:before="120"/>
              <w:rPr>
                <w:rFonts w:cs="Calibri"/>
                <w:b/>
                <w:bCs/>
                <w:sz w:val="28"/>
                <w:szCs w:val="28"/>
              </w:rPr>
            </w:pPr>
          </w:p>
          <w:p w14:paraId="5E4BA60A" w14:textId="77777777" w:rsidR="00570246" w:rsidRDefault="00570246" w:rsidP="00957ADC">
            <w:pPr>
              <w:pStyle w:val="Listenabsatz"/>
              <w:rPr>
                <w:rFonts w:cs="Calibri"/>
                <w:b/>
                <w:bCs/>
                <w:sz w:val="28"/>
                <w:szCs w:val="28"/>
              </w:rPr>
            </w:pPr>
          </w:p>
          <w:p w14:paraId="6D0A9959" w14:textId="77777777" w:rsidR="00720A1B" w:rsidRPr="001C593B" w:rsidRDefault="00720A1B" w:rsidP="00957ADC">
            <w:pPr>
              <w:pStyle w:val="Listenabsatz"/>
              <w:rPr>
                <w:rFonts w:cs="Calibri"/>
                <w:b/>
                <w:bCs/>
                <w:sz w:val="28"/>
                <w:szCs w:val="28"/>
              </w:rPr>
            </w:pPr>
          </w:p>
          <w:p w14:paraId="172DAF1E" w14:textId="6F0FD341" w:rsidR="00570246" w:rsidRPr="001C593B" w:rsidRDefault="00C679A5" w:rsidP="001C593B">
            <w:pPr>
              <w:pStyle w:val="Listenabsatz"/>
              <w:numPr>
                <w:ilvl w:val="0"/>
                <w:numId w:val="48"/>
              </w:numPr>
              <w:rPr>
                <w:rFonts w:cs="Calibri"/>
                <w:b/>
                <w:bCs/>
                <w:sz w:val="28"/>
                <w:szCs w:val="28"/>
              </w:rPr>
            </w:pPr>
            <w:r>
              <w:rPr>
                <w:rFonts w:cs="Calibri"/>
                <w:b/>
                <w:bCs/>
                <w:sz w:val="28"/>
                <w:szCs w:val="28"/>
              </w:rPr>
              <w:lastRenderedPageBreak/>
              <w:t>Budget</w:t>
            </w:r>
            <w:r w:rsidR="00E816EA">
              <w:rPr>
                <w:rFonts w:cs="Calibri"/>
                <w:b/>
                <w:bCs/>
                <w:sz w:val="28"/>
                <w:szCs w:val="28"/>
              </w:rPr>
              <w:t xml:space="preserve"> 2023</w:t>
            </w:r>
          </w:p>
          <w:p w14:paraId="6EDEE2ED" w14:textId="52E815FB" w:rsidR="00E816EA" w:rsidRDefault="00E816EA" w:rsidP="001C593B">
            <w:pPr>
              <w:pStyle w:val="Listenabsatz"/>
              <w:rPr>
                <w:rFonts w:cs="Calibri"/>
                <w:sz w:val="28"/>
                <w:szCs w:val="28"/>
              </w:rPr>
            </w:pPr>
            <w:r>
              <w:rPr>
                <w:rFonts w:cs="Calibri"/>
                <w:sz w:val="28"/>
                <w:szCs w:val="28"/>
              </w:rPr>
              <w:t xml:space="preserve">Die Präsidentin erläutert das Budget 2023 und weist darauf hin, dass im Bereich Verwaltung die Budgetbeträge 2023 neu auf dem Erfahrungsjahr 2022 berechnet </w:t>
            </w:r>
            <w:r w:rsidR="006A4329">
              <w:rPr>
                <w:rFonts w:cs="Calibri"/>
                <w:sz w:val="28"/>
                <w:szCs w:val="28"/>
              </w:rPr>
              <w:t>worden sind</w:t>
            </w:r>
            <w:r>
              <w:rPr>
                <w:rFonts w:cs="Calibri"/>
                <w:sz w:val="28"/>
                <w:szCs w:val="28"/>
              </w:rPr>
              <w:t>.</w:t>
            </w:r>
          </w:p>
          <w:p w14:paraId="19EDEC9B" w14:textId="77777777" w:rsidR="00BE3EA1" w:rsidRDefault="00BE3EA1" w:rsidP="001C593B">
            <w:pPr>
              <w:pStyle w:val="Listenabsatz"/>
              <w:rPr>
                <w:rFonts w:cs="Calibri"/>
                <w:sz w:val="28"/>
                <w:szCs w:val="28"/>
              </w:rPr>
            </w:pPr>
          </w:p>
          <w:p w14:paraId="676EBE9D" w14:textId="476F6C09" w:rsidR="00E816EA" w:rsidRPr="00E816EA" w:rsidRDefault="00E816EA" w:rsidP="001C593B">
            <w:pPr>
              <w:pStyle w:val="Listenabsatz"/>
              <w:rPr>
                <w:rFonts w:cs="Calibri"/>
                <w:b/>
                <w:bCs/>
                <w:sz w:val="28"/>
                <w:szCs w:val="28"/>
              </w:rPr>
            </w:pPr>
            <w:r w:rsidRPr="00E816EA">
              <w:rPr>
                <w:rFonts w:cs="Calibri"/>
                <w:b/>
                <w:bCs/>
                <w:sz w:val="28"/>
                <w:szCs w:val="28"/>
              </w:rPr>
              <w:t>Das Budget 2023 wird einstimmig genehmigt.</w:t>
            </w:r>
          </w:p>
          <w:p w14:paraId="7A0AFDA4" w14:textId="77777777" w:rsidR="00570246" w:rsidRPr="00B92787" w:rsidRDefault="00570246" w:rsidP="000A1A16">
            <w:pPr>
              <w:pStyle w:val="Listenabsatz"/>
              <w:ind w:left="360"/>
              <w:rPr>
                <w:rFonts w:cs="Calibri"/>
                <w:sz w:val="28"/>
                <w:szCs w:val="28"/>
              </w:rPr>
            </w:pPr>
          </w:p>
          <w:p w14:paraId="12B18746" w14:textId="70C44ED4" w:rsidR="00570246" w:rsidRDefault="00E816EA" w:rsidP="00AD1E92">
            <w:pPr>
              <w:pStyle w:val="Listenabsatz"/>
              <w:numPr>
                <w:ilvl w:val="0"/>
                <w:numId w:val="48"/>
              </w:numPr>
              <w:rPr>
                <w:rFonts w:cs="Calibri"/>
                <w:b/>
                <w:sz w:val="28"/>
                <w:szCs w:val="28"/>
              </w:rPr>
            </w:pPr>
            <w:r>
              <w:rPr>
                <w:rFonts w:cs="Calibri"/>
                <w:b/>
                <w:sz w:val="28"/>
                <w:szCs w:val="28"/>
              </w:rPr>
              <w:t>Décharge-Erteilung</w:t>
            </w:r>
          </w:p>
          <w:p w14:paraId="344C9C96" w14:textId="7CF4CEC0" w:rsidR="008D3C70" w:rsidRDefault="008D3C70" w:rsidP="008D3C70">
            <w:pPr>
              <w:pStyle w:val="Listenabsatz"/>
              <w:rPr>
                <w:rFonts w:cs="Calibri"/>
                <w:bCs/>
                <w:sz w:val="28"/>
                <w:szCs w:val="28"/>
              </w:rPr>
            </w:pPr>
            <w:r w:rsidRPr="008D3C70">
              <w:rPr>
                <w:rFonts w:cs="Calibri"/>
                <w:bCs/>
                <w:sz w:val="28"/>
                <w:szCs w:val="28"/>
              </w:rPr>
              <w:t>Die Präsidentin bittet die anwesenden Mitglieder dem Vorstand Décharge zu erteilen.</w:t>
            </w:r>
          </w:p>
          <w:p w14:paraId="663375E0" w14:textId="77777777" w:rsidR="00BE3EA1" w:rsidRPr="008D3C70" w:rsidRDefault="00BE3EA1" w:rsidP="008D3C70">
            <w:pPr>
              <w:pStyle w:val="Listenabsatz"/>
              <w:rPr>
                <w:rFonts w:cs="Calibri"/>
                <w:bCs/>
                <w:sz w:val="28"/>
                <w:szCs w:val="28"/>
              </w:rPr>
            </w:pPr>
          </w:p>
          <w:p w14:paraId="3F9F444C" w14:textId="7455CF87" w:rsidR="00570246" w:rsidRDefault="00E816EA" w:rsidP="001C593B">
            <w:pPr>
              <w:pStyle w:val="Listenabsatz"/>
              <w:rPr>
                <w:rFonts w:cs="Calibri"/>
                <w:b/>
                <w:sz w:val="28"/>
                <w:szCs w:val="28"/>
              </w:rPr>
            </w:pPr>
            <w:r w:rsidRPr="00E816EA">
              <w:rPr>
                <w:rFonts w:cs="Calibri"/>
                <w:b/>
                <w:sz w:val="28"/>
                <w:szCs w:val="28"/>
              </w:rPr>
              <w:t>Dem Vorstand wurde einstimmig die Décharge erteilt.</w:t>
            </w:r>
          </w:p>
          <w:p w14:paraId="66319526" w14:textId="77777777" w:rsidR="008D3C70" w:rsidRPr="008D3C70" w:rsidRDefault="008D3C70" w:rsidP="008D3C70">
            <w:pPr>
              <w:rPr>
                <w:rFonts w:cs="Calibri"/>
                <w:b/>
                <w:sz w:val="28"/>
                <w:szCs w:val="28"/>
              </w:rPr>
            </w:pPr>
          </w:p>
          <w:p w14:paraId="51CA1090" w14:textId="2BBF5521" w:rsidR="00E816EA" w:rsidRDefault="00E816EA" w:rsidP="00E816EA">
            <w:pPr>
              <w:pStyle w:val="Listenabsatz"/>
              <w:numPr>
                <w:ilvl w:val="0"/>
                <w:numId w:val="48"/>
              </w:numPr>
              <w:rPr>
                <w:rFonts w:cs="Calibri"/>
                <w:b/>
                <w:sz w:val="28"/>
                <w:szCs w:val="28"/>
              </w:rPr>
            </w:pPr>
            <w:r>
              <w:rPr>
                <w:rFonts w:cs="Calibri"/>
                <w:b/>
                <w:sz w:val="28"/>
                <w:szCs w:val="28"/>
              </w:rPr>
              <w:t>Wahlen</w:t>
            </w:r>
          </w:p>
          <w:p w14:paraId="4FEA4246" w14:textId="06B5594B" w:rsidR="00E816EA" w:rsidRPr="006F1E5F" w:rsidRDefault="006F1E5F" w:rsidP="006F1E5F">
            <w:pPr>
              <w:pStyle w:val="Listenabsatz"/>
              <w:numPr>
                <w:ilvl w:val="1"/>
                <w:numId w:val="49"/>
              </w:numPr>
              <w:rPr>
                <w:rFonts w:cs="Calibri"/>
                <w:b/>
                <w:sz w:val="28"/>
                <w:szCs w:val="28"/>
              </w:rPr>
            </w:pPr>
            <w:r>
              <w:rPr>
                <w:rFonts w:cs="Calibri"/>
                <w:b/>
                <w:sz w:val="28"/>
                <w:szCs w:val="28"/>
              </w:rPr>
              <w:t xml:space="preserve"> </w:t>
            </w:r>
            <w:r w:rsidR="00E816EA" w:rsidRPr="006F1E5F">
              <w:rPr>
                <w:rFonts w:cs="Calibri"/>
                <w:b/>
                <w:sz w:val="28"/>
                <w:szCs w:val="28"/>
              </w:rPr>
              <w:t>Revisor Thomas De Micheli</w:t>
            </w:r>
          </w:p>
          <w:p w14:paraId="78A7E249" w14:textId="0AD22EAF" w:rsidR="00E816EA" w:rsidRDefault="00E816EA" w:rsidP="00E816EA">
            <w:pPr>
              <w:pStyle w:val="Listenabsatz"/>
              <w:ind w:left="1140"/>
              <w:rPr>
                <w:rFonts w:cs="Calibri"/>
                <w:bCs/>
                <w:sz w:val="28"/>
                <w:szCs w:val="28"/>
              </w:rPr>
            </w:pPr>
            <w:r w:rsidRPr="00E816EA">
              <w:rPr>
                <w:rFonts w:cs="Calibri"/>
                <w:bCs/>
                <w:sz w:val="28"/>
                <w:szCs w:val="28"/>
              </w:rPr>
              <w:t>Herr De Micheli stellt sich für das Rechnungsjahr 2023 nochmals als Revisor zur Wahl.</w:t>
            </w:r>
          </w:p>
          <w:p w14:paraId="68D7A667" w14:textId="77777777" w:rsidR="00BE3EA1" w:rsidRPr="00E816EA" w:rsidRDefault="00BE3EA1" w:rsidP="00E816EA">
            <w:pPr>
              <w:pStyle w:val="Listenabsatz"/>
              <w:ind w:left="1140"/>
              <w:rPr>
                <w:rFonts w:cs="Calibri"/>
                <w:bCs/>
                <w:sz w:val="28"/>
                <w:szCs w:val="28"/>
              </w:rPr>
            </w:pPr>
          </w:p>
          <w:p w14:paraId="13F1FDC5" w14:textId="4C4D52F6" w:rsidR="00E816EA" w:rsidRDefault="00E816EA" w:rsidP="00E816EA">
            <w:pPr>
              <w:pStyle w:val="Listenabsatz"/>
              <w:ind w:left="1140"/>
              <w:rPr>
                <w:rFonts w:cs="Calibri"/>
                <w:b/>
                <w:sz w:val="28"/>
                <w:szCs w:val="28"/>
              </w:rPr>
            </w:pPr>
            <w:r w:rsidRPr="00E816EA">
              <w:rPr>
                <w:rFonts w:cs="Calibri"/>
                <w:b/>
                <w:sz w:val="28"/>
                <w:szCs w:val="28"/>
              </w:rPr>
              <w:t>Herr De Micheli wird einstimmig gewählt.</w:t>
            </w:r>
          </w:p>
          <w:p w14:paraId="033AA562" w14:textId="77777777" w:rsidR="00E816EA" w:rsidRDefault="00E816EA" w:rsidP="001C593B">
            <w:pPr>
              <w:pStyle w:val="Listenabsatz"/>
              <w:rPr>
                <w:rFonts w:cs="Calibri"/>
                <w:b/>
                <w:sz w:val="28"/>
                <w:szCs w:val="28"/>
              </w:rPr>
            </w:pPr>
          </w:p>
          <w:p w14:paraId="05B991F2" w14:textId="254C99CF" w:rsidR="00E816EA" w:rsidRDefault="006F1E5F" w:rsidP="006F1E5F">
            <w:pPr>
              <w:pStyle w:val="Listenabsatz"/>
              <w:numPr>
                <w:ilvl w:val="1"/>
                <w:numId w:val="49"/>
              </w:numPr>
              <w:rPr>
                <w:rFonts w:cs="Calibri"/>
                <w:b/>
                <w:sz w:val="28"/>
                <w:szCs w:val="28"/>
              </w:rPr>
            </w:pPr>
            <w:r>
              <w:rPr>
                <w:rFonts w:cs="Calibri"/>
                <w:b/>
                <w:sz w:val="28"/>
                <w:szCs w:val="28"/>
              </w:rPr>
              <w:t xml:space="preserve"> </w:t>
            </w:r>
            <w:r w:rsidR="00E816EA">
              <w:rPr>
                <w:rFonts w:cs="Calibri"/>
                <w:b/>
                <w:sz w:val="28"/>
                <w:szCs w:val="28"/>
              </w:rPr>
              <w:t>Vorstand</w:t>
            </w:r>
          </w:p>
          <w:p w14:paraId="3B20AD4F" w14:textId="21794141" w:rsidR="00E816EA" w:rsidRDefault="00E816EA" w:rsidP="00E816EA">
            <w:pPr>
              <w:pStyle w:val="Listenabsatz"/>
              <w:ind w:left="1140"/>
              <w:rPr>
                <w:rFonts w:cs="Calibri"/>
                <w:bCs/>
                <w:sz w:val="28"/>
                <w:szCs w:val="28"/>
              </w:rPr>
            </w:pPr>
            <w:r>
              <w:rPr>
                <w:rFonts w:cs="Calibri"/>
                <w:bCs/>
                <w:sz w:val="28"/>
                <w:szCs w:val="28"/>
              </w:rPr>
              <w:t xml:space="preserve">Im Vorstand gab es keine </w:t>
            </w:r>
            <w:r w:rsidR="00C679A5">
              <w:rPr>
                <w:rFonts w:cs="Calibri"/>
                <w:bCs/>
                <w:sz w:val="28"/>
                <w:szCs w:val="28"/>
              </w:rPr>
              <w:t>Demissionen</w:t>
            </w:r>
            <w:r>
              <w:rPr>
                <w:rFonts w:cs="Calibri"/>
                <w:bCs/>
                <w:sz w:val="28"/>
                <w:szCs w:val="28"/>
              </w:rPr>
              <w:t>. Die Präsidentin schlägt vor den Vorstand wie aufgelistet im Globo zu wählen.</w:t>
            </w:r>
          </w:p>
          <w:p w14:paraId="0E1D0B13" w14:textId="77777777" w:rsidR="00BE3EA1" w:rsidRPr="00E816EA" w:rsidRDefault="00BE3EA1" w:rsidP="00E816EA">
            <w:pPr>
              <w:pStyle w:val="Listenabsatz"/>
              <w:ind w:left="1140"/>
              <w:rPr>
                <w:rFonts w:cs="Calibri"/>
                <w:bCs/>
                <w:sz w:val="28"/>
                <w:szCs w:val="28"/>
              </w:rPr>
            </w:pPr>
          </w:p>
          <w:p w14:paraId="392AAC61" w14:textId="701F1ECF" w:rsidR="00E816EA" w:rsidRDefault="00E816EA" w:rsidP="00E816EA">
            <w:pPr>
              <w:pStyle w:val="Listenabsatz"/>
              <w:ind w:left="1140"/>
              <w:rPr>
                <w:rFonts w:cs="Calibri"/>
                <w:b/>
                <w:sz w:val="28"/>
                <w:szCs w:val="28"/>
              </w:rPr>
            </w:pPr>
            <w:r>
              <w:rPr>
                <w:rFonts w:cs="Calibri"/>
                <w:b/>
                <w:sz w:val="28"/>
                <w:szCs w:val="28"/>
              </w:rPr>
              <w:t>Der Vorstand wird einstimmig gewählt.</w:t>
            </w:r>
          </w:p>
          <w:p w14:paraId="76829E90" w14:textId="5673EAC3" w:rsidR="00E816EA" w:rsidRPr="00E816EA" w:rsidRDefault="00E816EA" w:rsidP="00E816EA">
            <w:pPr>
              <w:rPr>
                <w:rFonts w:cs="Calibri"/>
                <w:b/>
                <w:sz w:val="28"/>
                <w:szCs w:val="28"/>
              </w:rPr>
            </w:pPr>
          </w:p>
          <w:p w14:paraId="170C834E" w14:textId="54658DE5" w:rsidR="00D35037" w:rsidRPr="00D35037" w:rsidRDefault="00D35037" w:rsidP="006F1E5F">
            <w:pPr>
              <w:pStyle w:val="Listenabsatz"/>
              <w:numPr>
                <w:ilvl w:val="0"/>
                <w:numId w:val="49"/>
              </w:numPr>
              <w:rPr>
                <w:rFonts w:cs="Calibri"/>
                <w:b/>
                <w:sz w:val="28"/>
                <w:szCs w:val="28"/>
              </w:rPr>
            </w:pPr>
            <w:r>
              <w:rPr>
                <w:rFonts w:cs="Calibri"/>
                <w:b/>
                <w:sz w:val="28"/>
                <w:szCs w:val="28"/>
              </w:rPr>
              <w:t>Festsetzung des Mitgliederbeitrages 2024</w:t>
            </w:r>
          </w:p>
          <w:p w14:paraId="2AED6829" w14:textId="762F4379" w:rsidR="00D35037" w:rsidRDefault="00D35037" w:rsidP="00D35037">
            <w:pPr>
              <w:pStyle w:val="Listenabsatz"/>
              <w:rPr>
                <w:rFonts w:cs="Calibri"/>
                <w:bCs/>
                <w:sz w:val="28"/>
                <w:szCs w:val="28"/>
              </w:rPr>
            </w:pPr>
            <w:r w:rsidRPr="00D35037">
              <w:rPr>
                <w:rFonts w:cs="Calibri"/>
                <w:bCs/>
                <w:sz w:val="28"/>
                <w:szCs w:val="28"/>
              </w:rPr>
              <w:t>Die Präsidentin schlägt vor</w:t>
            </w:r>
            <w:r w:rsidR="006F1E5F">
              <w:rPr>
                <w:rFonts w:cs="Calibri"/>
                <w:bCs/>
                <w:sz w:val="28"/>
                <w:szCs w:val="28"/>
              </w:rPr>
              <w:t>,</w:t>
            </w:r>
            <w:r w:rsidRPr="00D35037">
              <w:rPr>
                <w:rFonts w:cs="Calibri"/>
                <w:bCs/>
                <w:sz w:val="28"/>
                <w:szCs w:val="28"/>
              </w:rPr>
              <w:t xml:space="preserve"> den Mitgliederbeitrag bei </w:t>
            </w:r>
            <w:r w:rsidRPr="006F1E5F">
              <w:rPr>
                <w:rFonts w:cs="Calibri"/>
                <w:b/>
                <w:sz w:val="28"/>
                <w:szCs w:val="28"/>
              </w:rPr>
              <w:t>Fr. 30.00</w:t>
            </w:r>
            <w:r w:rsidRPr="00D35037">
              <w:rPr>
                <w:rFonts w:cs="Calibri"/>
                <w:bCs/>
                <w:sz w:val="28"/>
                <w:szCs w:val="28"/>
              </w:rPr>
              <w:t xml:space="preserve"> zu belassen.</w:t>
            </w:r>
          </w:p>
          <w:p w14:paraId="7A954CF9" w14:textId="77777777" w:rsidR="00BE3EA1" w:rsidRDefault="00BE3EA1" w:rsidP="00D35037">
            <w:pPr>
              <w:pStyle w:val="Listenabsatz"/>
              <w:rPr>
                <w:rFonts w:cs="Calibri"/>
                <w:bCs/>
                <w:sz w:val="28"/>
                <w:szCs w:val="28"/>
              </w:rPr>
            </w:pPr>
          </w:p>
          <w:p w14:paraId="534E3ED9" w14:textId="4F96D759" w:rsidR="00D35037" w:rsidRPr="008D3C70" w:rsidRDefault="00D35037" w:rsidP="00D35037">
            <w:pPr>
              <w:pStyle w:val="Listenabsatz"/>
              <w:rPr>
                <w:rFonts w:cs="Calibri"/>
                <w:b/>
                <w:sz w:val="28"/>
                <w:szCs w:val="28"/>
              </w:rPr>
            </w:pPr>
            <w:r w:rsidRPr="008D3C70">
              <w:rPr>
                <w:rFonts w:cs="Calibri"/>
                <w:b/>
                <w:sz w:val="28"/>
                <w:szCs w:val="28"/>
              </w:rPr>
              <w:t>Der Mitgliederbeitrag wird einstimmig auf Fr. 30.00 für das Jahr 2024 festgelegt.</w:t>
            </w:r>
          </w:p>
          <w:p w14:paraId="4BEA30D4" w14:textId="77777777" w:rsidR="00D35037" w:rsidRDefault="00D35037" w:rsidP="0087354B">
            <w:pPr>
              <w:pStyle w:val="Listenabsatz"/>
              <w:ind w:left="360"/>
              <w:rPr>
                <w:rFonts w:cs="Calibri"/>
                <w:sz w:val="28"/>
                <w:szCs w:val="28"/>
              </w:rPr>
            </w:pPr>
          </w:p>
          <w:p w14:paraId="13E0EDA7" w14:textId="4A862616" w:rsidR="00D35037" w:rsidRPr="00D35037" w:rsidRDefault="00D35037" w:rsidP="006F1E5F">
            <w:pPr>
              <w:pStyle w:val="Listenabsatz"/>
              <w:numPr>
                <w:ilvl w:val="0"/>
                <w:numId w:val="49"/>
              </w:numPr>
              <w:rPr>
                <w:rFonts w:cs="Calibri"/>
                <w:b/>
                <w:sz w:val="28"/>
                <w:szCs w:val="28"/>
              </w:rPr>
            </w:pPr>
            <w:r>
              <w:rPr>
                <w:rFonts w:cs="Calibri"/>
                <w:b/>
                <w:sz w:val="28"/>
                <w:szCs w:val="28"/>
              </w:rPr>
              <w:t>Diverses</w:t>
            </w:r>
          </w:p>
          <w:p w14:paraId="689FCAD1" w14:textId="4018AAFD" w:rsidR="00D35037" w:rsidRDefault="00D35037" w:rsidP="00BE3EA1">
            <w:pPr>
              <w:pStyle w:val="Listenabsatz"/>
              <w:ind w:left="731"/>
              <w:rPr>
                <w:rFonts w:cs="Calibri"/>
                <w:bCs/>
                <w:sz w:val="28"/>
                <w:szCs w:val="28"/>
              </w:rPr>
            </w:pPr>
            <w:r>
              <w:rPr>
                <w:rFonts w:cs="Calibri"/>
                <w:bCs/>
                <w:sz w:val="28"/>
                <w:szCs w:val="28"/>
              </w:rPr>
              <w:t>Die Präsidentin fr</w:t>
            </w:r>
            <w:r w:rsidR="00175748">
              <w:rPr>
                <w:rFonts w:cs="Calibri"/>
                <w:bCs/>
                <w:sz w:val="28"/>
                <w:szCs w:val="28"/>
              </w:rPr>
              <w:t>a</w:t>
            </w:r>
            <w:r>
              <w:rPr>
                <w:rFonts w:cs="Calibri"/>
                <w:bCs/>
                <w:sz w:val="28"/>
                <w:szCs w:val="28"/>
              </w:rPr>
              <w:t>gt, ob es noch Wortmeldungen zum Diversen gibt.</w:t>
            </w:r>
          </w:p>
          <w:p w14:paraId="2F556A35" w14:textId="589A6B75" w:rsidR="00D35037" w:rsidRDefault="00D35037" w:rsidP="00BE3EA1">
            <w:pPr>
              <w:pStyle w:val="Listenabsatz"/>
              <w:ind w:left="731"/>
              <w:rPr>
                <w:rFonts w:cs="Calibri"/>
                <w:bCs/>
                <w:sz w:val="28"/>
                <w:szCs w:val="28"/>
              </w:rPr>
            </w:pPr>
            <w:r>
              <w:rPr>
                <w:rFonts w:cs="Calibri"/>
                <w:bCs/>
                <w:sz w:val="28"/>
                <w:szCs w:val="28"/>
              </w:rPr>
              <w:t>Frau Schärer frägt nach, ob es immer noch der Spitex-Verein sei. Die Präsidentin erklärte, dass per 1.1.2022 das Personal in die AZ Baumgarten AG gewechselt hat, und der operative Teil nicht mehr im Verein sei. Die Aufgabe des Fördervereins sei nun, die Verwaltung der Mitgliederbeträge und des Spendefonds</w:t>
            </w:r>
            <w:r w:rsidR="008D3C70">
              <w:rPr>
                <w:rFonts w:cs="Calibri"/>
                <w:bCs/>
                <w:sz w:val="28"/>
                <w:szCs w:val="28"/>
              </w:rPr>
              <w:t xml:space="preserve"> sowie</w:t>
            </w:r>
            <w:r>
              <w:rPr>
                <w:rFonts w:cs="Calibri"/>
                <w:bCs/>
                <w:sz w:val="28"/>
                <w:szCs w:val="28"/>
              </w:rPr>
              <w:t xml:space="preserve"> die Unterstützung der </w:t>
            </w:r>
            <w:proofErr w:type="spellStart"/>
            <w:r>
              <w:rPr>
                <w:rFonts w:cs="Calibri"/>
                <w:bCs/>
                <w:sz w:val="28"/>
                <w:szCs w:val="28"/>
              </w:rPr>
              <w:t>Spitexabteilung</w:t>
            </w:r>
            <w:proofErr w:type="spellEnd"/>
            <w:r>
              <w:rPr>
                <w:rFonts w:cs="Calibri"/>
                <w:bCs/>
                <w:sz w:val="28"/>
                <w:szCs w:val="28"/>
              </w:rPr>
              <w:t xml:space="preserve"> auf Anfrage bei finanziellen Bedürfnissen.</w:t>
            </w:r>
          </w:p>
          <w:p w14:paraId="6333CD5E" w14:textId="77777777" w:rsidR="008D3C70" w:rsidRDefault="008D3C70" w:rsidP="00BE3EA1">
            <w:pPr>
              <w:pStyle w:val="Listenabsatz"/>
              <w:ind w:left="731" w:hanging="371"/>
              <w:rPr>
                <w:rFonts w:cs="Calibri"/>
                <w:bCs/>
                <w:sz w:val="28"/>
                <w:szCs w:val="28"/>
              </w:rPr>
            </w:pPr>
          </w:p>
          <w:p w14:paraId="08D39F94" w14:textId="744097EE" w:rsidR="008D3C70" w:rsidRDefault="008D3C70" w:rsidP="00BE3EA1">
            <w:pPr>
              <w:pStyle w:val="Listenabsatz"/>
              <w:ind w:left="589"/>
              <w:rPr>
                <w:rFonts w:cs="Calibri"/>
                <w:bCs/>
                <w:sz w:val="28"/>
                <w:szCs w:val="28"/>
              </w:rPr>
            </w:pPr>
            <w:r>
              <w:rPr>
                <w:rFonts w:cs="Calibri"/>
                <w:bCs/>
                <w:sz w:val="28"/>
                <w:szCs w:val="28"/>
              </w:rPr>
              <w:lastRenderedPageBreak/>
              <w:t xml:space="preserve">Die Präsidentin dankt fürs Kommen und das Interesse am </w:t>
            </w:r>
            <w:r w:rsidR="00C679A5">
              <w:rPr>
                <w:rFonts w:cs="Calibri"/>
                <w:bCs/>
                <w:sz w:val="28"/>
                <w:szCs w:val="28"/>
              </w:rPr>
              <w:t>Förderverein</w:t>
            </w:r>
            <w:r w:rsidR="00BE3EA1">
              <w:rPr>
                <w:rFonts w:cs="Calibri"/>
                <w:bCs/>
                <w:sz w:val="28"/>
                <w:szCs w:val="28"/>
              </w:rPr>
              <w:t xml:space="preserve"> </w:t>
            </w:r>
            <w:r>
              <w:rPr>
                <w:rFonts w:cs="Calibri"/>
                <w:bCs/>
                <w:sz w:val="28"/>
                <w:szCs w:val="28"/>
              </w:rPr>
              <w:t>Spitex Bettlach.</w:t>
            </w:r>
          </w:p>
          <w:p w14:paraId="1B6D44D4" w14:textId="77777777" w:rsidR="00D35037" w:rsidRDefault="00D35037" w:rsidP="00D35037">
            <w:pPr>
              <w:pStyle w:val="Listenabsatz"/>
              <w:ind w:left="360"/>
              <w:rPr>
                <w:rFonts w:cs="Calibri"/>
                <w:sz w:val="28"/>
                <w:szCs w:val="28"/>
              </w:rPr>
            </w:pPr>
          </w:p>
          <w:p w14:paraId="5FA4C20A" w14:textId="77777777" w:rsidR="00D35037" w:rsidRPr="00BE3EA1" w:rsidRDefault="00D35037" w:rsidP="0087354B">
            <w:pPr>
              <w:pStyle w:val="Listenabsatz"/>
              <w:ind w:left="360"/>
              <w:rPr>
                <w:rFonts w:cs="Calibri"/>
                <w:b/>
                <w:bCs/>
                <w:sz w:val="28"/>
                <w:szCs w:val="28"/>
              </w:rPr>
            </w:pPr>
          </w:p>
          <w:p w14:paraId="51FB31C9" w14:textId="310DE125" w:rsidR="00570246" w:rsidRPr="00BE3EA1" w:rsidRDefault="00570246" w:rsidP="0087354B">
            <w:pPr>
              <w:pStyle w:val="Listenabsatz"/>
              <w:ind w:left="360"/>
              <w:rPr>
                <w:rFonts w:cs="Calibri"/>
                <w:b/>
                <w:bCs/>
                <w:sz w:val="28"/>
                <w:szCs w:val="28"/>
              </w:rPr>
            </w:pPr>
            <w:r w:rsidRPr="00BE3EA1">
              <w:rPr>
                <w:rFonts w:cs="Calibri"/>
                <w:b/>
                <w:bCs/>
                <w:sz w:val="28"/>
                <w:szCs w:val="28"/>
              </w:rPr>
              <w:t xml:space="preserve">Die Sitzung wird um </w:t>
            </w:r>
            <w:r w:rsidR="008D3C70" w:rsidRPr="00BE3EA1">
              <w:rPr>
                <w:rFonts w:cs="Calibri"/>
                <w:b/>
                <w:bCs/>
                <w:sz w:val="28"/>
                <w:szCs w:val="28"/>
              </w:rPr>
              <w:t>19.20</w:t>
            </w:r>
            <w:r w:rsidR="00BE3EA1">
              <w:rPr>
                <w:rFonts w:cs="Calibri"/>
                <w:b/>
                <w:bCs/>
                <w:sz w:val="28"/>
                <w:szCs w:val="28"/>
              </w:rPr>
              <w:t xml:space="preserve"> Uhr </w:t>
            </w:r>
            <w:r w:rsidRPr="00BE3EA1">
              <w:rPr>
                <w:rFonts w:cs="Calibri"/>
                <w:b/>
                <w:bCs/>
                <w:sz w:val="28"/>
                <w:szCs w:val="28"/>
              </w:rPr>
              <w:t>geschlossen</w:t>
            </w:r>
            <w:r w:rsidR="00BE3EA1">
              <w:rPr>
                <w:rFonts w:cs="Calibri"/>
                <w:b/>
                <w:bCs/>
                <w:sz w:val="28"/>
                <w:szCs w:val="28"/>
              </w:rPr>
              <w:t>.</w:t>
            </w:r>
          </w:p>
          <w:p w14:paraId="2CB1BDD8" w14:textId="77777777" w:rsidR="00570246" w:rsidRDefault="00570246" w:rsidP="0087354B">
            <w:pPr>
              <w:pStyle w:val="Listenabsatz"/>
              <w:ind w:left="360"/>
              <w:rPr>
                <w:rFonts w:cs="Calibri"/>
                <w:sz w:val="28"/>
                <w:szCs w:val="28"/>
              </w:rPr>
            </w:pPr>
          </w:p>
          <w:p w14:paraId="1BA87334" w14:textId="6D5E524F" w:rsidR="00570246" w:rsidRPr="00B92787" w:rsidRDefault="00570246" w:rsidP="0087354B">
            <w:pPr>
              <w:pStyle w:val="Listenabsatz"/>
              <w:ind w:left="360"/>
              <w:rPr>
                <w:rFonts w:cs="Calibri"/>
                <w:sz w:val="28"/>
                <w:szCs w:val="28"/>
              </w:rPr>
            </w:pPr>
          </w:p>
        </w:tc>
      </w:tr>
    </w:tbl>
    <w:p w14:paraId="5DBC3E30" w14:textId="7C83140A" w:rsidR="008B07C8" w:rsidRDefault="008B07C8" w:rsidP="0015773B">
      <w:pPr>
        <w:pStyle w:val="KeinLeerraum"/>
        <w:rPr>
          <w:rFonts w:ascii="Verdana" w:hAnsi="Verdana"/>
          <w:sz w:val="20"/>
          <w:szCs w:val="20"/>
        </w:rPr>
      </w:pPr>
    </w:p>
    <w:p w14:paraId="232E57BF" w14:textId="48F1B256" w:rsidR="00AD3B40" w:rsidRPr="006F1E5F" w:rsidRDefault="00AD3B40" w:rsidP="0015773B">
      <w:pPr>
        <w:pStyle w:val="KeinLeerraum"/>
        <w:rPr>
          <w:rFonts w:ascii="Verdana" w:hAnsi="Verdana"/>
          <w:sz w:val="24"/>
          <w:szCs w:val="24"/>
        </w:rPr>
      </w:pPr>
      <w:r w:rsidRPr="006F1E5F">
        <w:rPr>
          <w:rFonts w:ascii="Verdana" w:hAnsi="Verdana"/>
          <w:sz w:val="24"/>
          <w:szCs w:val="24"/>
        </w:rPr>
        <w:t xml:space="preserve">Bettlach, </w:t>
      </w:r>
      <w:r w:rsidR="008D3C70" w:rsidRPr="006F1E5F">
        <w:rPr>
          <w:rFonts w:ascii="Verdana" w:hAnsi="Verdana"/>
          <w:sz w:val="24"/>
          <w:szCs w:val="24"/>
        </w:rPr>
        <w:t>26. Juni 2023</w:t>
      </w:r>
    </w:p>
    <w:p w14:paraId="43E90B9C" w14:textId="77777777" w:rsidR="00AD3B40" w:rsidRPr="006F1E5F" w:rsidRDefault="00AD3B40" w:rsidP="0015773B">
      <w:pPr>
        <w:pStyle w:val="KeinLeerraum"/>
        <w:rPr>
          <w:rFonts w:ascii="Verdana" w:hAnsi="Verdana"/>
          <w:sz w:val="24"/>
          <w:szCs w:val="24"/>
        </w:rPr>
      </w:pPr>
    </w:p>
    <w:p w14:paraId="6B68AEFC" w14:textId="155069A6" w:rsidR="00AD3B40" w:rsidRDefault="00AD3B40" w:rsidP="0015773B">
      <w:pPr>
        <w:pStyle w:val="KeinLeerraum"/>
        <w:rPr>
          <w:rFonts w:ascii="Verdana" w:hAnsi="Verdana"/>
          <w:sz w:val="24"/>
          <w:szCs w:val="24"/>
        </w:rPr>
      </w:pPr>
      <w:r w:rsidRPr="006F1E5F">
        <w:rPr>
          <w:rFonts w:ascii="Verdana" w:hAnsi="Verdana"/>
          <w:sz w:val="24"/>
          <w:szCs w:val="24"/>
        </w:rPr>
        <w:t>Sonja Ruchti</w:t>
      </w:r>
      <w:r w:rsidRPr="006F1E5F">
        <w:rPr>
          <w:rFonts w:ascii="Verdana" w:hAnsi="Verdana"/>
          <w:sz w:val="24"/>
          <w:szCs w:val="24"/>
        </w:rPr>
        <w:tab/>
      </w:r>
      <w:r w:rsidRPr="006F1E5F">
        <w:rPr>
          <w:rFonts w:ascii="Verdana" w:hAnsi="Verdana"/>
          <w:sz w:val="24"/>
          <w:szCs w:val="24"/>
        </w:rPr>
        <w:tab/>
      </w:r>
      <w:r w:rsidRPr="006F1E5F">
        <w:rPr>
          <w:rFonts w:ascii="Verdana" w:hAnsi="Verdana"/>
          <w:sz w:val="24"/>
          <w:szCs w:val="24"/>
        </w:rPr>
        <w:tab/>
      </w:r>
      <w:r w:rsidRPr="006F1E5F">
        <w:rPr>
          <w:rFonts w:ascii="Verdana" w:hAnsi="Verdana"/>
          <w:sz w:val="24"/>
          <w:szCs w:val="24"/>
        </w:rPr>
        <w:tab/>
      </w:r>
      <w:r w:rsidRPr="006F1E5F">
        <w:rPr>
          <w:rFonts w:ascii="Verdana" w:hAnsi="Verdana"/>
          <w:sz w:val="24"/>
          <w:szCs w:val="24"/>
        </w:rPr>
        <w:tab/>
      </w:r>
      <w:r w:rsidR="006F1E5F">
        <w:rPr>
          <w:rFonts w:ascii="Verdana" w:hAnsi="Verdana"/>
          <w:sz w:val="24"/>
          <w:szCs w:val="24"/>
        </w:rPr>
        <w:t>Susanne Jordi</w:t>
      </w:r>
      <w:r w:rsidRPr="006F1E5F">
        <w:rPr>
          <w:rFonts w:ascii="Verdana" w:hAnsi="Verdana"/>
          <w:sz w:val="24"/>
          <w:szCs w:val="24"/>
        </w:rPr>
        <w:tab/>
      </w:r>
    </w:p>
    <w:p w14:paraId="4A9AB74F" w14:textId="77777777" w:rsidR="006A4329" w:rsidRPr="006F1E5F" w:rsidRDefault="006A4329" w:rsidP="0015773B">
      <w:pPr>
        <w:pStyle w:val="KeinLeerraum"/>
        <w:rPr>
          <w:rFonts w:ascii="Verdana" w:hAnsi="Verdana"/>
          <w:sz w:val="24"/>
          <w:szCs w:val="24"/>
        </w:rPr>
      </w:pPr>
    </w:p>
    <w:p w14:paraId="2A0DE96B" w14:textId="77777777" w:rsidR="00AD3B40" w:rsidRPr="006F1E5F" w:rsidRDefault="00AD3B40" w:rsidP="0015773B">
      <w:pPr>
        <w:pStyle w:val="KeinLeerraum"/>
        <w:rPr>
          <w:rFonts w:ascii="Verdana" w:hAnsi="Verdana"/>
          <w:sz w:val="24"/>
          <w:szCs w:val="24"/>
        </w:rPr>
      </w:pPr>
    </w:p>
    <w:p w14:paraId="72C068B0" w14:textId="77777777" w:rsidR="00AD3B40" w:rsidRPr="006F1E5F" w:rsidRDefault="00AD3B40" w:rsidP="0015773B">
      <w:pPr>
        <w:pStyle w:val="KeinLeerraum"/>
        <w:rPr>
          <w:rFonts w:ascii="Verdana" w:hAnsi="Verdana"/>
          <w:sz w:val="24"/>
          <w:szCs w:val="24"/>
        </w:rPr>
      </w:pPr>
    </w:p>
    <w:p w14:paraId="5A7D1854" w14:textId="7660E2AC" w:rsidR="00AD3B40" w:rsidRPr="006F1E5F" w:rsidRDefault="00AD3B40" w:rsidP="0015773B">
      <w:pPr>
        <w:pStyle w:val="KeinLeerraum"/>
        <w:rPr>
          <w:rFonts w:ascii="Verdana" w:hAnsi="Verdana"/>
          <w:sz w:val="24"/>
          <w:szCs w:val="24"/>
        </w:rPr>
      </w:pPr>
      <w:r w:rsidRPr="006F1E5F">
        <w:rPr>
          <w:rFonts w:ascii="Verdana" w:hAnsi="Verdana"/>
          <w:sz w:val="24"/>
          <w:szCs w:val="24"/>
        </w:rPr>
        <w:t>Die Präsidentin</w:t>
      </w:r>
      <w:r w:rsidRPr="006F1E5F">
        <w:rPr>
          <w:rFonts w:ascii="Verdana" w:hAnsi="Verdana"/>
          <w:sz w:val="24"/>
          <w:szCs w:val="24"/>
        </w:rPr>
        <w:tab/>
      </w:r>
      <w:r w:rsidRPr="006F1E5F">
        <w:rPr>
          <w:rFonts w:ascii="Verdana" w:hAnsi="Verdana"/>
          <w:sz w:val="24"/>
          <w:szCs w:val="24"/>
        </w:rPr>
        <w:tab/>
      </w:r>
      <w:r w:rsidRPr="006F1E5F">
        <w:rPr>
          <w:rFonts w:ascii="Verdana" w:hAnsi="Verdana"/>
          <w:sz w:val="24"/>
          <w:szCs w:val="24"/>
        </w:rPr>
        <w:tab/>
      </w:r>
      <w:r w:rsidRPr="006F1E5F">
        <w:rPr>
          <w:rFonts w:ascii="Verdana" w:hAnsi="Verdana"/>
          <w:sz w:val="24"/>
          <w:szCs w:val="24"/>
        </w:rPr>
        <w:tab/>
      </w:r>
      <w:r w:rsidR="006F1E5F">
        <w:rPr>
          <w:rFonts w:ascii="Verdana" w:hAnsi="Verdana"/>
          <w:sz w:val="24"/>
          <w:szCs w:val="24"/>
        </w:rPr>
        <w:tab/>
        <w:t>Vize-Präsidentin</w:t>
      </w:r>
    </w:p>
    <w:sectPr w:rsidR="00AD3B40" w:rsidRPr="006F1E5F" w:rsidSect="00A77385">
      <w:headerReference w:type="default" r:id="rId8"/>
      <w:footerReference w:type="default" r:id="rId9"/>
      <w:pgSz w:w="11906" w:h="16838"/>
      <w:pgMar w:top="1134" w:right="1418" w:bottom="85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F055" w14:textId="77777777" w:rsidR="002734FD" w:rsidRDefault="002734FD" w:rsidP="00281DF7">
      <w:r>
        <w:separator/>
      </w:r>
    </w:p>
  </w:endnote>
  <w:endnote w:type="continuationSeparator" w:id="0">
    <w:p w14:paraId="59301FC3" w14:textId="77777777" w:rsidR="002734FD" w:rsidRDefault="002734FD" w:rsidP="0028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C5F0" w14:textId="77777777" w:rsidR="00915809" w:rsidRDefault="00915809">
    <w:pPr>
      <w:pStyle w:val="Fuzeile"/>
      <w:jc w:val="center"/>
    </w:pPr>
    <w:r>
      <w:fldChar w:fldCharType="begin"/>
    </w:r>
    <w:r>
      <w:instrText xml:space="preserve"> PAGE   \* MERGEFORMAT </w:instrText>
    </w:r>
    <w:r>
      <w:fldChar w:fldCharType="separate"/>
    </w:r>
    <w:r w:rsidR="00146F0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5557" w14:textId="77777777" w:rsidR="002734FD" w:rsidRDefault="002734FD" w:rsidP="00281DF7">
      <w:r>
        <w:separator/>
      </w:r>
    </w:p>
  </w:footnote>
  <w:footnote w:type="continuationSeparator" w:id="0">
    <w:p w14:paraId="4931A4DC" w14:textId="77777777" w:rsidR="002734FD" w:rsidRDefault="002734FD" w:rsidP="0028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1F60" w14:textId="1A92020B" w:rsidR="00A77385" w:rsidRDefault="00A77385">
    <w:pPr>
      <w:pStyle w:val="Kopfzeile"/>
    </w:pPr>
    <w:r>
      <w:rPr>
        <w:noProof/>
      </w:rPr>
      <w:drawing>
        <wp:anchor distT="0" distB="0" distL="114300" distR="114300" simplePos="0" relativeHeight="251658240" behindDoc="0" locked="0" layoutInCell="1" allowOverlap="1" wp14:anchorId="03580761" wp14:editId="33587376">
          <wp:simplePos x="0" y="0"/>
          <wp:positionH relativeFrom="margin">
            <wp:posOffset>9525</wp:posOffset>
          </wp:positionH>
          <wp:positionV relativeFrom="paragraph">
            <wp:posOffset>-378460</wp:posOffset>
          </wp:positionV>
          <wp:extent cx="1396365" cy="426720"/>
          <wp:effectExtent l="0" t="0" r="0" b="0"/>
          <wp:wrapThrough wrapText="bothSides">
            <wp:wrapPolygon edited="0">
              <wp:start x="0" y="0"/>
              <wp:lineTo x="0" y="20250"/>
              <wp:lineTo x="21217" y="20250"/>
              <wp:lineTo x="21217" y="0"/>
              <wp:lineTo x="0" y="0"/>
            </wp:wrapPolygon>
          </wp:wrapThrough>
          <wp:docPr id="469153066" name="Grafik 46915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4267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244"/>
    <w:multiLevelType w:val="hybridMultilevel"/>
    <w:tmpl w:val="829C0C72"/>
    <w:lvl w:ilvl="0" w:tplc="E08629F8">
      <w:numFmt w:val="bullet"/>
      <w:lvlText w:val="-"/>
      <w:lvlJc w:val="left"/>
      <w:pPr>
        <w:ind w:left="720" w:hanging="360"/>
      </w:pPr>
      <w:rPr>
        <w:rFonts w:ascii="Verdana" w:eastAsia="Calibri"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55092A"/>
    <w:multiLevelType w:val="hybridMultilevel"/>
    <w:tmpl w:val="A2AE5E62"/>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 w15:restartNumberingAfterBreak="0">
    <w:nsid w:val="0BE1632B"/>
    <w:multiLevelType w:val="hybridMultilevel"/>
    <w:tmpl w:val="823CCF56"/>
    <w:lvl w:ilvl="0" w:tplc="E08629F8">
      <w:numFmt w:val="bullet"/>
      <w:lvlText w:val="-"/>
      <w:lvlJc w:val="left"/>
      <w:pPr>
        <w:ind w:left="720" w:hanging="360"/>
      </w:pPr>
      <w:rPr>
        <w:rFonts w:ascii="Verdana" w:eastAsia="Calibri"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4B17EB"/>
    <w:multiLevelType w:val="hybridMultilevel"/>
    <w:tmpl w:val="ABB82CB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 w15:restartNumberingAfterBreak="0">
    <w:nsid w:val="0FBB2110"/>
    <w:multiLevelType w:val="multilevel"/>
    <w:tmpl w:val="3CE22476"/>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1CF6159"/>
    <w:multiLevelType w:val="hybridMultilevel"/>
    <w:tmpl w:val="BD90EB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3B23D7"/>
    <w:multiLevelType w:val="hybridMultilevel"/>
    <w:tmpl w:val="5A9EE5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4A21B0"/>
    <w:multiLevelType w:val="hybridMultilevel"/>
    <w:tmpl w:val="30801B24"/>
    <w:lvl w:ilvl="0" w:tplc="5A6A2134">
      <w:start w:val="1"/>
      <w:numFmt w:val="decimalZero"/>
      <w:lvlText w:val="%1."/>
      <w:lvlJc w:val="left"/>
      <w:pPr>
        <w:ind w:left="420" w:hanging="360"/>
      </w:pPr>
      <w:rPr>
        <w:rFonts w:hint="default"/>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tentative="1">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8" w15:restartNumberingAfterBreak="0">
    <w:nsid w:val="176C328F"/>
    <w:multiLevelType w:val="hybridMultilevel"/>
    <w:tmpl w:val="00C834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8DE3ED9"/>
    <w:multiLevelType w:val="hybridMultilevel"/>
    <w:tmpl w:val="A96C3A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DAF7199"/>
    <w:multiLevelType w:val="hybridMultilevel"/>
    <w:tmpl w:val="B930EBA4"/>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1" w15:restartNumberingAfterBreak="0">
    <w:nsid w:val="201D36C0"/>
    <w:multiLevelType w:val="hybridMultilevel"/>
    <w:tmpl w:val="43F80214"/>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2" w15:restartNumberingAfterBreak="0">
    <w:nsid w:val="27731B43"/>
    <w:multiLevelType w:val="hybridMultilevel"/>
    <w:tmpl w:val="ED72F79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3" w15:restartNumberingAfterBreak="0">
    <w:nsid w:val="28CA0686"/>
    <w:multiLevelType w:val="hybridMultilevel"/>
    <w:tmpl w:val="1F38EE2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B964CE9"/>
    <w:multiLevelType w:val="hybridMultilevel"/>
    <w:tmpl w:val="EE328F4E"/>
    <w:lvl w:ilvl="0" w:tplc="41061488">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BF50B12"/>
    <w:multiLevelType w:val="hybridMultilevel"/>
    <w:tmpl w:val="C9BA98A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1FD7445"/>
    <w:multiLevelType w:val="hybridMultilevel"/>
    <w:tmpl w:val="8F202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25187C"/>
    <w:multiLevelType w:val="hybridMultilevel"/>
    <w:tmpl w:val="077691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406E5B"/>
    <w:multiLevelType w:val="hybridMultilevel"/>
    <w:tmpl w:val="FDAEB0B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42F162AB"/>
    <w:multiLevelType w:val="hybridMultilevel"/>
    <w:tmpl w:val="FC3E77E0"/>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0" w15:restartNumberingAfterBreak="0">
    <w:nsid w:val="448C0192"/>
    <w:multiLevelType w:val="hybridMultilevel"/>
    <w:tmpl w:val="BF4AFAC8"/>
    <w:lvl w:ilvl="0" w:tplc="80D4DA42">
      <w:start w:val="7"/>
      <w:numFmt w:val="bullet"/>
      <w:lvlText w:val="-"/>
      <w:lvlJc w:val="left"/>
      <w:pPr>
        <w:ind w:left="720" w:hanging="360"/>
      </w:pPr>
      <w:rPr>
        <w:rFonts w:ascii="Verdana" w:eastAsia="Calibri"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64A4BEF"/>
    <w:multiLevelType w:val="hybridMultilevel"/>
    <w:tmpl w:val="86029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82B62F3"/>
    <w:multiLevelType w:val="hybridMultilevel"/>
    <w:tmpl w:val="B5E6E6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2C09DD"/>
    <w:multiLevelType w:val="hybridMultilevel"/>
    <w:tmpl w:val="30FA65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43F3787"/>
    <w:multiLevelType w:val="hybridMultilevel"/>
    <w:tmpl w:val="F7C603D4"/>
    <w:lvl w:ilvl="0" w:tplc="BE4CDD00">
      <w:numFmt w:val="bullet"/>
      <w:lvlText w:val="-"/>
      <w:lvlJc w:val="left"/>
      <w:pPr>
        <w:ind w:left="720" w:hanging="360"/>
      </w:pPr>
      <w:rPr>
        <w:rFonts w:ascii="Verdana" w:eastAsia="Calibri"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E91F3E"/>
    <w:multiLevelType w:val="hybridMultilevel"/>
    <w:tmpl w:val="A53CA17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94D1815"/>
    <w:multiLevelType w:val="hybridMultilevel"/>
    <w:tmpl w:val="153E400E"/>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7" w15:restartNumberingAfterBreak="0">
    <w:nsid w:val="59AC70A4"/>
    <w:multiLevelType w:val="hybridMultilevel"/>
    <w:tmpl w:val="3C7CB95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8" w15:restartNumberingAfterBreak="0">
    <w:nsid w:val="5A024119"/>
    <w:multiLevelType w:val="multilevel"/>
    <w:tmpl w:val="0A409078"/>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5A274DD3"/>
    <w:multiLevelType w:val="hybridMultilevel"/>
    <w:tmpl w:val="EECCB41A"/>
    <w:lvl w:ilvl="0" w:tplc="8CB6AFBA">
      <w:start w:val="1"/>
      <w:numFmt w:val="decimalZero"/>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A466D66"/>
    <w:multiLevelType w:val="hybridMultilevel"/>
    <w:tmpl w:val="5DB2C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AF402B7"/>
    <w:multiLevelType w:val="hybridMultilevel"/>
    <w:tmpl w:val="D0FE2C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C35186F"/>
    <w:multiLevelType w:val="hybridMultilevel"/>
    <w:tmpl w:val="7CC65B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C5A297D"/>
    <w:multiLevelType w:val="hybridMultilevel"/>
    <w:tmpl w:val="9154AF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D7E7DEE"/>
    <w:multiLevelType w:val="hybridMultilevel"/>
    <w:tmpl w:val="DC0691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1484920"/>
    <w:multiLevelType w:val="hybridMultilevel"/>
    <w:tmpl w:val="314C8C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1AD7502"/>
    <w:multiLevelType w:val="hybridMultilevel"/>
    <w:tmpl w:val="196EF7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353238F"/>
    <w:multiLevelType w:val="hybridMultilevel"/>
    <w:tmpl w:val="BF92EFCC"/>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38" w15:restartNumberingAfterBreak="0">
    <w:nsid w:val="638F2B10"/>
    <w:multiLevelType w:val="hybridMultilevel"/>
    <w:tmpl w:val="5FDE2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5147FC5"/>
    <w:multiLevelType w:val="hybridMultilevel"/>
    <w:tmpl w:val="F5509B74"/>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40" w15:restartNumberingAfterBreak="0">
    <w:nsid w:val="681D6FC2"/>
    <w:multiLevelType w:val="hybridMultilevel"/>
    <w:tmpl w:val="4B9E4C16"/>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1" w15:restartNumberingAfterBreak="0">
    <w:nsid w:val="6BC237BA"/>
    <w:multiLevelType w:val="hybridMultilevel"/>
    <w:tmpl w:val="3ED4D3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BC94175"/>
    <w:multiLevelType w:val="hybridMultilevel"/>
    <w:tmpl w:val="138419BA"/>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3" w15:restartNumberingAfterBreak="0">
    <w:nsid w:val="709F5CC4"/>
    <w:multiLevelType w:val="hybridMultilevel"/>
    <w:tmpl w:val="25C67E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5EE6CDA"/>
    <w:multiLevelType w:val="hybridMultilevel"/>
    <w:tmpl w:val="600655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7944D71"/>
    <w:multiLevelType w:val="hybridMultilevel"/>
    <w:tmpl w:val="EE443398"/>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6" w15:restartNumberingAfterBreak="0">
    <w:nsid w:val="77FD718C"/>
    <w:multiLevelType w:val="hybridMultilevel"/>
    <w:tmpl w:val="16AC1D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8A0635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BC2AC2"/>
    <w:multiLevelType w:val="multilevel"/>
    <w:tmpl w:val="E42E394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617496104">
    <w:abstractNumId w:val="13"/>
  </w:num>
  <w:num w:numId="2" w16cid:durableId="1080709422">
    <w:abstractNumId w:val="8"/>
  </w:num>
  <w:num w:numId="3" w16cid:durableId="233514532">
    <w:abstractNumId w:val="14"/>
  </w:num>
  <w:num w:numId="4" w16cid:durableId="1978409139">
    <w:abstractNumId w:val="43"/>
  </w:num>
  <w:num w:numId="5" w16cid:durableId="733505119">
    <w:abstractNumId w:val="0"/>
  </w:num>
  <w:num w:numId="6" w16cid:durableId="112595271">
    <w:abstractNumId w:val="2"/>
  </w:num>
  <w:num w:numId="7" w16cid:durableId="126246748">
    <w:abstractNumId w:val="9"/>
  </w:num>
  <w:num w:numId="8" w16cid:durableId="432827144">
    <w:abstractNumId w:val="26"/>
  </w:num>
  <w:num w:numId="9" w16cid:durableId="1575552557">
    <w:abstractNumId w:val="10"/>
  </w:num>
  <w:num w:numId="10" w16cid:durableId="248779154">
    <w:abstractNumId w:val="34"/>
  </w:num>
  <w:num w:numId="11" w16cid:durableId="1273242651">
    <w:abstractNumId w:val="41"/>
  </w:num>
  <w:num w:numId="12" w16cid:durableId="1271014888">
    <w:abstractNumId w:val="5"/>
  </w:num>
  <w:num w:numId="13" w16cid:durableId="5058789">
    <w:abstractNumId w:val="6"/>
  </w:num>
  <w:num w:numId="14" w16cid:durableId="1857229660">
    <w:abstractNumId w:val="31"/>
  </w:num>
  <w:num w:numId="15" w16cid:durableId="1645163462">
    <w:abstractNumId w:val="39"/>
  </w:num>
  <w:num w:numId="16" w16cid:durableId="1991134923">
    <w:abstractNumId w:val="21"/>
  </w:num>
  <w:num w:numId="17" w16cid:durableId="197281856">
    <w:abstractNumId w:val="1"/>
  </w:num>
  <w:num w:numId="18" w16cid:durableId="2126194835">
    <w:abstractNumId w:val="7"/>
  </w:num>
  <w:num w:numId="19" w16cid:durableId="1535653211">
    <w:abstractNumId w:val="29"/>
  </w:num>
  <w:num w:numId="20" w16cid:durableId="836191184">
    <w:abstractNumId w:val="37"/>
  </w:num>
  <w:num w:numId="21" w16cid:durableId="1306007115">
    <w:abstractNumId w:val="46"/>
  </w:num>
  <w:num w:numId="22" w16cid:durableId="1859150287">
    <w:abstractNumId w:val="16"/>
  </w:num>
  <w:num w:numId="23" w16cid:durableId="2106799585">
    <w:abstractNumId w:val="44"/>
  </w:num>
  <w:num w:numId="24" w16cid:durableId="1035235322">
    <w:abstractNumId w:val="35"/>
  </w:num>
  <w:num w:numId="25" w16cid:durableId="130103105">
    <w:abstractNumId w:val="33"/>
  </w:num>
  <w:num w:numId="26" w16cid:durableId="2083329021">
    <w:abstractNumId w:val="30"/>
  </w:num>
  <w:num w:numId="27" w16cid:durableId="46296306">
    <w:abstractNumId w:val="15"/>
  </w:num>
  <w:num w:numId="28" w16cid:durableId="1392189304">
    <w:abstractNumId w:val="38"/>
  </w:num>
  <w:num w:numId="29" w16cid:durableId="1738555106">
    <w:abstractNumId w:val="17"/>
  </w:num>
  <w:num w:numId="30" w16cid:durableId="680357470">
    <w:abstractNumId w:val="22"/>
  </w:num>
  <w:num w:numId="31" w16cid:durableId="1298338567">
    <w:abstractNumId w:val="28"/>
  </w:num>
  <w:num w:numId="32" w16cid:durableId="607196882">
    <w:abstractNumId w:val="36"/>
  </w:num>
  <w:num w:numId="33" w16cid:durableId="607081193">
    <w:abstractNumId w:val="32"/>
  </w:num>
  <w:num w:numId="34" w16cid:durableId="1769040174">
    <w:abstractNumId w:val="42"/>
  </w:num>
  <w:num w:numId="35" w16cid:durableId="1317994728">
    <w:abstractNumId w:val="25"/>
  </w:num>
  <w:num w:numId="36" w16cid:durableId="2122219290">
    <w:abstractNumId w:val="27"/>
  </w:num>
  <w:num w:numId="37" w16cid:durableId="1407148719">
    <w:abstractNumId w:val="12"/>
  </w:num>
  <w:num w:numId="38" w16cid:durableId="657463126">
    <w:abstractNumId w:val="40"/>
  </w:num>
  <w:num w:numId="39" w16cid:durableId="2072576771">
    <w:abstractNumId w:val="18"/>
  </w:num>
  <w:num w:numId="40" w16cid:durableId="751660690">
    <w:abstractNumId w:val="3"/>
  </w:num>
  <w:num w:numId="41" w16cid:durableId="435370475">
    <w:abstractNumId w:val="11"/>
  </w:num>
  <w:num w:numId="42" w16cid:durableId="774712315">
    <w:abstractNumId w:val="47"/>
  </w:num>
  <w:num w:numId="43" w16cid:durableId="1690258846">
    <w:abstractNumId w:val="23"/>
  </w:num>
  <w:num w:numId="44" w16cid:durableId="1694917303">
    <w:abstractNumId w:val="19"/>
  </w:num>
  <w:num w:numId="45" w16cid:durableId="1152720344">
    <w:abstractNumId w:val="45"/>
  </w:num>
  <w:num w:numId="46" w16cid:durableId="546572405">
    <w:abstractNumId w:val="20"/>
  </w:num>
  <w:num w:numId="47" w16cid:durableId="374307815">
    <w:abstractNumId w:val="24"/>
  </w:num>
  <w:num w:numId="48" w16cid:durableId="739711920">
    <w:abstractNumId w:val="48"/>
  </w:num>
  <w:num w:numId="49" w16cid:durableId="4406835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93"/>
    <w:rsid w:val="00000318"/>
    <w:rsid w:val="000007F3"/>
    <w:rsid w:val="00005FFF"/>
    <w:rsid w:val="00011D46"/>
    <w:rsid w:val="000139B8"/>
    <w:rsid w:val="0002690E"/>
    <w:rsid w:val="00046590"/>
    <w:rsid w:val="00052BC7"/>
    <w:rsid w:val="000716C0"/>
    <w:rsid w:val="00086F1F"/>
    <w:rsid w:val="00094733"/>
    <w:rsid w:val="00097B95"/>
    <w:rsid w:val="000A1A16"/>
    <w:rsid w:val="000A1CA1"/>
    <w:rsid w:val="000A5E22"/>
    <w:rsid w:val="000C2C97"/>
    <w:rsid w:val="000C701B"/>
    <w:rsid w:val="000D36D1"/>
    <w:rsid w:val="000D373A"/>
    <w:rsid w:val="000E2852"/>
    <w:rsid w:val="000E3BC5"/>
    <w:rsid w:val="000E3FAC"/>
    <w:rsid w:val="000F1895"/>
    <w:rsid w:val="00110243"/>
    <w:rsid w:val="00114ABD"/>
    <w:rsid w:val="00116CEA"/>
    <w:rsid w:val="00125831"/>
    <w:rsid w:val="00130EEE"/>
    <w:rsid w:val="00136100"/>
    <w:rsid w:val="0013732F"/>
    <w:rsid w:val="00146F06"/>
    <w:rsid w:val="0015773B"/>
    <w:rsid w:val="00162B5B"/>
    <w:rsid w:val="001635B9"/>
    <w:rsid w:val="00170F6C"/>
    <w:rsid w:val="00175748"/>
    <w:rsid w:val="0017671F"/>
    <w:rsid w:val="00177EBA"/>
    <w:rsid w:val="00181808"/>
    <w:rsid w:val="00182451"/>
    <w:rsid w:val="001A5064"/>
    <w:rsid w:val="001B19E8"/>
    <w:rsid w:val="001B484C"/>
    <w:rsid w:val="001B4DD2"/>
    <w:rsid w:val="001C3A39"/>
    <w:rsid w:val="001C593B"/>
    <w:rsid w:val="001C6454"/>
    <w:rsid w:val="001D70B0"/>
    <w:rsid w:val="001E4DB5"/>
    <w:rsid w:val="001E57B7"/>
    <w:rsid w:val="002170ED"/>
    <w:rsid w:val="00223546"/>
    <w:rsid w:val="0022355B"/>
    <w:rsid w:val="002267C0"/>
    <w:rsid w:val="00236EC7"/>
    <w:rsid w:val="00241994"/>
    <w:rsid w:val="002434B4"/>
    <w:rsid w:val="00245D3D"/>
    <w:rsid w:val="0025264E"/>
    <w:rsid w:val="00255AB0"/>
    <w:rsid w:val="0026051A"/>
    <w:rsid w:val="00271A6C"/>
    <w:rsid w:val="002734FD"/>
    <w:rsid w:val="002768F5"/>
    <w:rsid w:val="00281DF7"/>
    <w:rsid w:val="00282AE1"/>
    <w:rsid w:val="00290969"/>
    <w:rsid w:val="00295293"/>
    <w:rsid w:val="002A22E1"/>
    <w:rsid w:val="002C5452"/>
    <w:rsid w:val="002C66F0"/>
    <w:rsid w:val="002D46FE"/>
    <w:rsid w:val="002D4D23"/>
    <w:rsid w:val="002D5373"/>
    <w:rsid w:val="002E1054"/>
    <w:rsid w:val="002F4A52"/>
    <w:rsid w:val="002F605C"/>
    <w:rsid w:val="002F7432"/>
    <w:rsid w:val="0030047F"/>
    <w:rsid w:val="00301E44"/>
    <w:rsid w:val="00312B33"/>
    <w:rsid w:val="00313F65"/>
    <w:rsid w:val="00315FF8"/>
    <w:rsid w:val="0032349F"/>
    <w:rsid w:val="00330CCF"/>
    <w:rsid w:val="00332B9D"/>
    <w:rsid w:val="003343BC"/>
    <w:rsid w:val="0033621D"/>
    <w:rsid w:val="00336428"/>
    <w:rsid w:val="00343F52"/>
    <w:rsid w:val="00345C2D"/>
    <w:rsid w:val="0034791F"/>
    <w:rsid w:val="003479F9"/>
    <w:rsid w:val="0035044D"/>
    <w:rsid w:val="00365CBF"/>
    <w:rsid w:val="00373242"/>
    <w:rsid w:val="003A0D8B"/>
    <w:rsid w:val="003A3BA3"/>
    <w:rsid w:val="003B5525"/>
    <w:rsid w:val="003B5662"/>
    <w:rsid w:val="003B5E06"/>
    <w:rsid w:val="003D1971"/>
    <w:rsid w:val="003E0562"/>
    <w:rsid w:val="003E2F87"/>
    <w:rsid w:val="003F3D3E"/>
    <w:rsid w:val="0041078A"/>
    <w:rsid w:val="004144D2"/>
    <w:rsid w:val="004234AC"/>
    <w:rsid w:val="00425BAE"/>
    <w:rsid w:val="00425E33"/>
    <w:rsid w:val="00427873"/>
    <w:rsid w:val="004366D2"/>
    <w:rsid w:val="0043755F"/>
    <w:rsid w:val="00441BC6"/>
    <w:rsid w:val="0046316F"/>
    <w:rsid w:val="004715E4"/>
    <w:rsid w:val="004759DC"/>
    <w:rsid w:val="00477E48"/>
    <w:rsid w:val="00480656"/>
    <w:rsid w:val="0048169B"/>
    <w:rsid w:val="00485626"/>
    <w:rsid w:val="00486D7D"/>
    <w:rsid w:val="00494C0B"/>
    <w:rsid w:val="00496B45"/>
    <w:rsid w:val="00497F79"/>
    <w:rsid w:val="004A144D"/>
    <w:rsid w:val="004A787A"/>
    <w:rsid w:val="004B7DB9"/>
    <w:rsid w:val="004D5530"/>
    <w:rsid w:val="004E08DD"/>
    <w:rsid w:val="004E2948"/>
    <w:rsid w:val="004E37B9"/>
    <w:rsid w:val="004F23C7"/>
    <w:rsid w:val="004F5C09"/>
    <w:rsid w:val="004F7AEE"/>
    <w:rsid w:val="00501C50"/>
    <w:rsid w:val="00504EE4"/>
    <w:rsid w:val="005118E3"/>
    <w:rsid w:val="00531BC8"/>
    <w:rsid w:val="005400F6"/>
    <w:rsid w:val="0054336F"/>
    <w:rsid w:val="00565AE5"/>
    <w:rsid w:val="00566281"/>
    <w:rsid w:val="00566870"/>
    <w:rsid w:val="00566B06"/>
    <w:rsid w:val="00570246"/>
    <w:rsid w:val="00582F1C"/>
    <w:rsid w:val="0059066B"/>
    <w:rsid w:val="00594D4E"/>
    <w:rsid w:val="00596D48"/>
    <w:rsid w:val="005975DB"/>
    <w:rsid w:val="005A4DC1"/>
    <w:rsid w:val="005A5364"/>
    <w:rsid w:val="005B25A3"/>
    <w:rsid w:val="005C46DE"/>
    <w:rsid w:val="005C7999"/>
    <w:rsid w:val="005D024E"/>
    <w:rsid w:val="005E2500"/>
    <w:rsid w:val="005E6ACE"/>
    <w:rsid w:val="005F4AAA"/>
    <w:rsid w:val="005F7BF8"/>
    <w:rsid w:val="00615786"/>
    <w:rsid w:val="00654DF4"/>
    <w:rsid w:val="00655FA3"/>
    <w:rsid w:val="006602E0"/>
    <w:rsid w:val="00670A39"/>
    <w:rsid w:val="0067114C"/>
    <w:rsid w:val="00675560"/>
    <w:rsid w:val="006840EE"/>
    <w:rsid w:val="00687683"/>
    <w:rsid w:val="0069147D"/>
    <w:rsid w:val="00697985"/>
    <w:rsid w:val="006A4329"/>
    <w:rsid w:val="006A43AA"/>
    <w:rsid w:val="006B18CE"/>
    <w:rsid w:val="006C1FFA"/>
    <w:rsid w:val="006D1577"/>
    <w:rsid w:val="006D6C8B"/>
    <w:rsid w:val="006E2899"/>
    <w:rsid w:val="006E2A01"/>
    <w:rsid w:val="006E57F5"/>
    <w:rsid w:val="006F1E5F"/>
    <w:rsid w:val="006F4E5C"/>
    <w:rsid w:val="00702CDB"/>
    <w:rsid w:val="00703B97"/>
    <w:rsid w:val="00711C3D"/>
    <w:rsid w:val="00720A1B"/>
    <w:rsid w:val="0073589F"/>
    <w:rsid w:val="0074251B"/>
    <w:rsid w:val="0074419B"/>
    <w:rsid w:val="0075164E"/>
    <w:rsid w:val="00756F40"/>
    <w:rsid w:val="0076227D"/>
    <w:rsid w:val="0077092F"/>
    <w:rsid w:val="0078680D"/>
    <w:rsid w:val="007A3223"/>
    <w:rsid w:val="007A4B95"/>
    <w:rsid w:val="007A4C48"/>
    <w:rsid w:val="007A6611"/>
    <w:rsid w:val="007A7645"/>
    <w:rsid w:val="007D3CB8"/>
    <w:rsid w:val="007E1ED5"/>
    <w:rsid w:val="007E46F1"/>
    <w:rsid w:val="007E56AD"/>
    <w:rsid w:val="007F0CBA"/>
    <w:rsid w:val="007F6AE5"/>
    <w:rsid w:val="007F7CE2"/>
    <w:rsid w:val="008016C4"/>
    <w:rsid w:val="0080553A"/>
    <w:rsid w:val="00813FC0"/>
    <w:rsid w:val="00815B71"/>
    <w:rsid w:val="0082259B"/>
    <w:rsid w:val="00832E4E"/>
    <w:rsid w:val="008343FA"/>
    <w:rsid w:val="00836051"/>
    <w:rsid w:val="0084130F"/>
    <w:rsid w:val="00841593"/>
    <w:rsid w:val="00844C3C"/>
    <w:rsid w:val="00846D5F"/>
    <w:rsid w:val="0085186A"/>
    <w:rsid w:val="008530D4"/>
    <w:rsid w:val="0087354B"/>
    <w:rsid w:val="00880A71"/>
    <w:rsid w:val="0089257A"/>
    <w:rsid w:val="00894220"/>
    <w:rsid w:val="00894E79"/>
    <w:rsid w:val="008A24A8"/>
    <w:rsid w:val="008B07C8"/>
    <w:rsid w:val="008B1F7F"/>
    <w:rsid w:val="008B28BE"/>
    <w:rsid w:val="008B3ED4"/>
    <w:rsid w:val="008C351D"/>
    <w:rsid w:val="008C4EB6"/>
    <w:rsid w:val="008C57F5"/>
    <w:rsid w:val="008D02AF"/>
    <w:rsid w:val="008D3C70"/>
    <w:rsid w:val="008E386E"/>
    <w:rsid w:val="00900B7B"/>
    <w:rsid w:val="00915809"/>
    <w:rsid w:val="00924A02"/>
    <w:rsid w:val="00930362"/>
    <w:rsid w:val="00933AB9"/>
    <w:rsid w:val="0093542C"/>
    <w:rsid w:val="00957ADC"/>
    <w:rsid w:val="00957EDA"/>
    <w:rsid w:val="00965D7E"/>
    <w:rsid w:val="00965DB7"/>
    <w:rsid w:val="00967749"/>
    <w:rsid w:val="00974512"/>
    <w:rsid w:val="00985BC6"/>
    <w:rsid w:val="009C6337"/>
    <w:rsid w:val="009D4194"/>
    <w:rsid w:val="009E07AC"/>
    <w:rsid w:val="009E1A88"/>
    <w:rsid w:val="009E336C"/>
    <w:rsid w:val="009F1521"/>
    <w:rsid w:val="009F5987"/>
    <w:rsid w:val="009F5C9A"/>
    <w:rsid w:val="009F64F4"/>
    <w:rsid w:val="00A235B5"/>
    <w:rsid w:val="00A27B45"/>
    <w:rsid w:val="00A306F6"/>
    <w:rsid w:val="00A30B20"/>
    <w:rsid w:val="00A33EDA"/>
    <w:rsid w:val="00A353E8"/>
    <w:rsid w:val="00A47300"/>
    <w:rsid w:val="00A77385"/>
    <w:rsid w:val="00A80A32"/>
    <w:rsid w:val="00A854F3"/>
    <w:rsid w:val="00A869EC"/>
    <w:rsid w:val="00AA6DB3"/>
    <w:rsid w:val="00AB376B"/>
    <w:rsid w:val="00AB5583"/>
    <w:rsid w:val="00AC20DB"/>
    <w:rsid w:val="00AC4D75"/>
    <w:rsid w:val="00AC53CF"/>
    <w:rsid w:val="00AC77F3"/>
    <w:rsid w:val="00AD0C46"/>
    <w:rsid w:val="00AD1E92"/>
    <w:rsid w:val="00AD3B40"/>
    <w:rsid w:val="00AF517B"/>
    <w:rsid w:val="00B244E7"/>
    <w:rsid w:val="00B47724"/>
    <w:rsid w:val="00B51516"/>
    <w:rsid w:val="00B556C7"/>
    <w:rsid w:val="00B64A45"/>
    <w:rsid w:val="00B66E75"/>
    <w:rsid w:val="00B751AB"/>
    <w:rsid w:val="00B80824"/>
    <w:rsid w:val="00B812A0"/>
    <w:rsid w:val="00B90EB0"/>
    <w:rsid w:val="00B92787"/>
    <w:rsid w:val="00B94223"/>
    <w:rsid w:val="00B950D4"/>
    <w:rsid w:val="00BA359E"/>
    <w:rsid w:val="00BA4082"/>
    <w:rsid w:val="00BB0611"/>
    <w:rsid w:val="00BB2ED8"/>
    <w:rsid w:val="00BD6E2D"/>
    <w:rsid w:val="00BE1DE7"/>
    <w:rsid w:val="00BE3EA1"/>
    <w:rsid w:val="00BE6759"/>
    <w:rsid w:val="00C13924"/>
    <w:rsid w:val="00C257AD"/>
    <w:rsid w:val="00C3664D"/>
    <w:rsid w:val="00C5390D"/>
    <w:rsid w:val="00C679A5"/>
    <w:rsid w:val="00C725D1"/>
    <w:rsid w:val="00C74ADE"/>
    <w:rsid w:val="00C8098C"/>
    <w:rsid w:val="00C871B2"/>
    <w:rsid w:val="00C91414"/>
    <w:rsid w:val="00C96BE4"/>
    <w:rsid w:val="00C971BC"/>
    <w:rsid w:val="00CC4B1F"/>
    <w:rsid w:val="00CD0245"/>
    <w:rsid w:val="00CD6E0A"/>
    <w:rsid w:val="00CE1BDF"/>
    <w:rsid w:val="00CE2B94"/>
    <w:rsid w:val="00D04CE0"/>
    <w:rsid w:val="00D2282E"/>
    <w:rsid w:val="00D255D0"/>
    <w:rsid w:val="00D25D7F"/>
    <w:rsid w:val="00D35037"/>
    <w:rsid w:val="00D40E89"/>
    <w:rsid w:val="00D43A48"/>
    <w:rsid w:val="00D458C3"/>
    <w:rsid w:val="00D45A50"/>
    <w:rsid w:val="00D463B0"/>
    <w:rsid w:val="00D465F5"/>
    <w:rsid w:val="00D51D43"/>
    <w:rsid w:val="00D57304"/>
    <w:rsid w:val="00D57729"/>
    <w:rsid w:val="00D60BCA"/>
    <w:rsid w:val="00D63B77"/>
    <w:rsid w:val="00D672CD"/>
    <w:rsid w:val="00D81CF3"/>
    <w:rsid w:val="00D9736B"/>
    <w:rsid w:val="00DA13C5"/>
    <w:rsid w:val="00DA5EC6"/>
    <w:rsid w:val="00DA776D"/>
    <w:rsid w:val="00DB0598"/>
    <w:rsid w:val="00DB7A39"/>
    <w:rsid w:val="00DC61E0"/>
    <w:rsid w:val="00DD08C2"/>
    <w:rsid w:val="00DD758B"/>
    <w:rsid w:val="00DE12FB"/>
    <w:rsid w:val="00DE2432"/>
    <w:rsid w:val="00DE63D3"/>
    <w:rsid w:val="00DE6EF8"/>
    <w:rsid w:val="00E024A3"/>
    <w:rsid w:val="00E033B6"/>
    <w:rsid w:val="00E15608"/>
    <w:rsid w:val="00E23E6E"/>
    <w:rsid w:val="00E324B4"/>
    <w:rsid w:val="00E46925"/>
    <w:rsid w:val="00E50B12"/>
    <w:rsid w:val="00E5327F"/>
    <w:rsid w:val="00E61D6F"/>
    <w:rsid w:val="00E64B75"/>
    <w:rsid w:val="00E66306"/>
    <w:rsid w:val="00E816EA"/>
    <w:rsid w:val="00E93315"/>
    <w:rsid w:val="00EA1705"/>
    <w:rsid w:val="00EB57A3"/>
    <w:rsid w:val="00EB78D7"/>
    <w:rsid w:val="00EC2A65"/>
    <w:rsid w:val="00ED6CE4"/>
    <w:rsid w:val="00ED7C96"/>
    <w:rsid w:val="00EF1C95"/>
    <w:rsid w:val="00F0636D"/>
    <w:rsid w:val="00F10872"/>
    <w:rsid w:val="00F120F4"/>
    <w:rsid w:val="00F13284"/>
    <w:rsid w:val="00F213DE"/>
    <w:rsid w:val="00F22B78"/>
    <w:rsid w:val="00F246DB"/>
    <w:rsid w:val="00F27DE1"/>
    <w:rsid w:val="00F32210"/>
    <w:rsid w:val="00F36567"/>
    <w:rsid w:val="00F4037D"/>
    <w:rsid w:val="00F44552"/>
    <w:rsid w:val="00F460B1"/>
    <w:rsid w:val="00F47EE6"/>
    <w:rsid w:val="00F50EC4"/>
    <w:rsid w:val="00F51B9F"/>
    <w:rsid w:val="00F604FC"/>
    <w:rsid w:val="00F64AA5"/>
    <w:rsid w:val="00F940A4"/>
    <w:rsid w:val="00FA22DE"/>
    <w:rsid w:val="00FA5856"/>
    <w:rsid w:val="00FB48DD"/>
    <w:rsid w:val="00FC111D"/>
    <w:rsid w:val="00FC4A7C"/>
    <w:rsid w:val="00FC4CB2"/>
    <w:rsid w:val="00FC5950"/>
    <w:rsid w:val="00FD62C6"/>
    <w:rsid w:val="00FE0268"/>
    <w:rsid w:val="00FE5F44"/>
    <w:rsid w:val="00FF1D51"/>
    <w:rsid w:val="00FF48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2176"/>
  <w15:chartTrackingRefBased/>
  <w15:docId w15:val="{C3CBFC11-C560-4A29-AB4C-FB9E3C29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64D"/>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29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95293"/>
    <w:pPr>
      <w:ind w:left="720"/>
      <w:contextualSpacing/>
    </w:pPr>
  </w:style>
  <w:style w:type="paragraph" w:styleId="Kopfzeile">
    <w:name w:val="header"/>
    <w:basedOn w:val="Standard"/>
    <w:link w:val="KopfzeileZchn"/>
    <w:uiPriority w:val="99"/>
    <w:unhideWhenUsed/>
    <w:rsid w:val="00281DF7"/>
    <w:pPr>
      <w:tabs>
        <w:tab w:val="center" w:pos="4536"/>
        <w:tab w:val="right" w:pos="9072"/>
      </w:tabs>
    </w:pPr>
  </w:style>
  <w:style w:type="character" w:customStyle="1" w:styleId="KopfzeileZchn">
    <w:name w:val="Kopfzeile Zchn"/>
    <w:basedOn w:val="Absatz-Standardschriftart"/>
    <w:link w:val="Kopfzeile"/>
    <w:uiPriority w:val="99"/>
    <w:rsid w:val="00281DF7"/>
  </w:style>
  <w:style w:type="paragraph" w:styleId="Fuzeile">
    <w:name w:val="footer"/>
    <w:basedOn w:val="Standard"/>
    <w:link w:val="FuzeileZchn"/>
    <w:uiPriority w:val="99"/>
    <w:unhideWhenUsed/>
    <w:rsid w:val="00281DF7"/>
    <w:pPr>
      <w:tabs>
        <w:tab w:val="center" w:pos="4536"/>
        <w:tab w:val="right" w:pos="9072"/>
      </w:tabs>
    </w:pPr>
  </w:style>
  <w:style w:type="character" w:customStyle="1" w:styleId="FuzeileZchn">
    <w:name w:val="Fußzeile Zchn"/>
    <w:basedOn w:val="Absatz-Standardschriftart"/>
    <w:link w:val="Fuzeile"/>
    <w:uiPriority w:val="99"/>
    <w:rsid w:val="00281DF7"/>
  </w:style>
  <w:style w:type="paragraph" w:styleId="KeinLeerraum">
    <w:name w:val="No Spacing"/>
    <w:uiPriority w:val="1"/>
    <w:qFormat/>
    <w:rsid w:val="003E0562"/>
    <w:rPr>
      <w:sz w:val="22"/>
      <w:szCs w:val="22"/>
      <w:lang w:eastAsia="en-US"/>
    </w:rPr>
  </w:style>
  <w:style w:type="table" w:styleId="HelleListe">
    <w:name w:val="Light List"/>
    <w:basedOn w:val="NormaleTabelle"/>
    <w:uiPriority w:val="61"/>
    <w:rsid w:val="00255AB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Liste-Akzent1">
    <w:name w:val="Light List Accent 1"/>
    <w:basedOn w:val="NormaleTabelle"/>
    <w:uiPriority w:val="61"/>
    <w:rsid w:val="00255AB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Schattierung">
    <w:name w:val="Light Shading"/>
    <w:basedOn w:val="NormaleTabelle"/>
    <w:uiPriority w:val="60"/>
    <w:rsid w:val="00255AB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itternetztabelle1hell">
    <w:name w:val="Grid Table 1 Light"/>
    <w:basedOn w:val="NormaleTabelle"/>
    <w:uiPriority w:val="46"/>
    <w:rsid w:val="00B4772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prechblasentext">
    <w:name w:val="Balloon Text"/>
    <w:basedOn w:val="Standard"/>
    <w:link w:val="SprechblasentextZchn"/>
    <w:uiPriority w:val="99"/>
    <w:semiHidden/>
    <w:unhideWhenUsed/>
    <w:rsid w:val="00365CBF"/>
    <w:rPr>
      <w:rFonts w:ascii="Segoe UI" w:hAnsi="Segoe UI" w:cs="Segoe UI"/>
      <w:sz w:val="18"/>
      <w:szCs w:val="18"/>
    </w:rPr>
  </w:style>
  <w:style w:type="character" w:customStyle="1" w:styleId="SprechblasentextZchn">
    <w:name w:val="Sprechblasentext Zchn"/>
    <w:link w:val="Sprechblasentext"/>
    <w:uiPriority w:val="99"/>
    <w:semiHidden/>
    <w:rsid w:val="00365CBF"/>
    <w:rPr>
      <w:rFonts w:ascii="Segoe UI" w:hAnsi="Segoe UI" w:cs="Segoe UI"/>
      <w:sz w:val="18"/>
      <w:szCs w:val="18"/>
      <w:lang w:eastAsia="en-US"/>
    </w:rPr>
  </w:style>
  <w:style w:type="paragraph" w:customStyle="1" w:styleId="CISTextkrper">
    <w:name w:val="CIS_Textkörper"/>
    <w:basedOn w:val="Textkrper"/>
    <w:qFormat/>
    <w:rsid w:val="00D9736B"/>
    <w:pPr>
      <w:widowControl w:val="0"/>
      <w:spacing w:line="259" w:lineRule="auto"/>
    </w:pPr>
    <w:rPr>
      <w:rFonts w:ascii="Frutiger LT Com 55 Roman" w:eastAsia="Frutiger LT Com 55 Roman" w:hAnsi="Frutiger LT Com 55 Roman"/>
      <w:sz w:val="20"/>
      <w:szCs w:val="24"/>
      <w:lang w:eastAsia="de-CH"/>
    </w:rPr>
  </w:style>
  <w:style w:type="paragraph" w:styleId="Textkrper">
    <w:name w:val="Body Text"/>
    <w:basedOn w:val="Standard"/>
    <w:link w:val="TextkrperZchn"/>
    <w:uiPriority w:val="99"/>
    <w:semiHidden/>
    <w:unhideWhenUsed/>
    <w:rsid w:val="00D9736B"/>
    <w:pPr>
      <w:spacing w:after="120"/>
    </w:pPr>
  </w:style>
  <w:style w:type="character" w:customStyle="1" w:styleId="TextkrperZchn">
    <w:name w:val="Textkörper Zchn"/>
    <w:link w:val="Textkrper"/>
    <w:uiPriority w:val="99"/>
    <w:semiHidden/>
    <w:rsid w:val="00D973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CCAB6-6699-4270-A276-C1FF6874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Eggimann</dc:creator>
  <cp:keywords/>
  <cp:lastModifiedBy>Sonja Ruchti</cp:lastModifiedBy>
  <cp:revision>3</cp:revision>
  <cp:lastPrinted>2022-06-13T18:55:00Z</cp:lastPrinted>
  <dcterms:created xsi:type="dcterms:W3CDTF">2023-07-12T14:13:00Z</dcterms:created>
  <dcterms:modified xsi:type="dcterms:W3CDTF">2023-07-12T14:14:00Z</dcterms:modified>
</cp:coreProperties>
</file>